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D142" w14:textId="77777777" w:rsidR="00E92959" w:rsidRDefault="000C7533">
      <w:pPr>
        <w:jc w:val="center"/>
        <w:rPr>
          <w:color w:val="000000"/>
        </w:rPr>
      </w:pPr>
      <w:r>
        <w:rPr>
          <w:noProof/>
        </w:rPr>
        <w:drawing>
          <wp:anchor distT="0" distB="0" distL="114300" distR="114300" simplePos="0" relativeHeight="251658240" behindDoc="0" locked="0" layoutInCell="1" allowOverlap="1" wp14:anchorId="40F1D1B1" wp14:editId="40F1D1B2">
            <wp:simplePos x="0" y="0"/>
            <wp:positionH relativeFrom="column">
              <wp:posOffset>1708785</wp:posOffset>
            </wp:positionH>
            <wp:positionV relativeFrom="paragraph">
              <wp:posOffset>-333375</wp:posOffset>
            </wp:positionV>
            <wp:extent cx="3648075" cy="96202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648075" cy="962025"/>
                    </a:xfrm>
                    <a:prstGeom prst="rect">
                      <a:avLst/>
                    </a:prstGeom>
                    <a:noFill/>
                    <a:ln w="9525">
                      <a:noFill/>
                      <a:miter lim="800000"/>
                      <a:headEnd/>
                      <a:tailEnd/>
                    </a:ln>
                  </pic:spPr>
                </pic:pic>
              </a:graphicData>
            </a:graphic>
          </wp:anchor>
        </w:drawing>
      </w:r>
    </w:p>
    <w:p w14:paraId="40F1D143" w14:textId="77777777" w:rsidR="00DE5D4D" w:rsidRPr="00DE5D4D" w:rsidRDefault="00DE5D4D" w:rsidP="00DE5D4D">
      <w:pPr>
        <w:pStyle w:val="Default"/>
      </w:pPr>
    </w:p>
    <w:p w14:paraId="40F1D144" w14:textId="77777777" w:rsidR="00116E19" w:rsidRDefault="00116E19">
      <w:pPr>
        <w:pStyle w:val="Caption"/>
        <w:jc w:val="center"/>
        <w:rPr>
          <w:b/>
          <w:bCs/>
          <w:color w:val="09007D"/>
          <w:sz w:val="32"/>
          <w:szCs w:val="32"/>
        </w:rPr>
      </w:pPr>
    </w:p>
    <w:p w14:paraId="40F1D145" w14:textId="77777777" w:rsidR="00116E19" w:rsidRDefault="00116E19">
      <w:pPr>
        <w:pStyle w:val="Caption"/>
        <w:jc w:val="center"/>
        <w:rPr>
          <w:b/>
          <w:bCs/>
          <w:color w:val="09007D"/>
          <w:sz w:val="32"/>
          <w:szCs w:val="32"/>
        </w:rPr>
      </w:pPr>
    </w:p>
    <w:p w14:paraId="40F1D146" w14:textId="77777777" w:rsidR="00116E19" w:rsidRDefault="00116E19">
      <w:pPr>
        <w:pStyle w:val="Caption"/>
        <w:jc w:val="center"/>
        <w:rPr>
          <w:b/>
          <w:bCs/>
          <w:color w:val="09007D"/>
          <w:sz w:val="32"/>
          <w:szCs w:val="32"/>
        </w:rPr>
      </w:pPr>
    </w:p>
    <w:p w14:paraId="40F1D147" w14:textId="77777777" w:rsidR="00116E19" w:rsidRDefault="00116E19">
      <w:pPr>
        <w:pStyle w:val="Caption"/>
        <w:jc w:val="center"/>
        <w:rPr>
          <w:b/>
          <w:bCs/>
          <w:sz w:val="32"/>
          <w:szCs w:val="32"/>
        </w:rPr>
      </w:pPr>
    </w:p>
    <w:p w14:paraId="40F1D148" w14:textId="77777777" w:rsidR="00E92959" w:rsidRPr="00116E19" w:rsidRDefault="00E92959">
      <w:pPr>
        <w:pStyle w:val="Caption"/>
        <w:jc w:val="center"/>
        <w:rPr>
          <w:sz w:val="32"/>
          <w:szCs w:val="32"/>
        </w:rPr>
      </w:pPr>
      <w:r w:rsidRPr="00116E19">
        <w:rPr>
          <w:b/>
          <w:bCs/>
          <w:sz w:val="32"/>
          <w:szCs w:val="32"/>
        </w:rPr>
        <w:t>Librar</w:t>
      </w:r>
      <w:r w:rsidR="00927890">
        <w:rPr>
          <w:b/>
          <w:bCs/>
          <w:sz w:val="32"/>
          <w:szCs w:val="32"/>
        </w:rPr>
        <w:t>ian Manager</w:t>
      </w:r>
      <w:r w:rsidRPr="00116E19">
        <w:rPr>
          <w:b/>
          <w:bCs/>
          <w:sz w:val="32"/>
          <w:szCs w:val="32"/>
        </w:rPr>
        <w:t xml:space="preserve"> </w:t>
      </w:r>
      <w:r w:rsidR="005773BC" w:rsidRPr="00116E19">
        <w:rPr>
          <w:b/>
          <w:bCs/>
          <w:sz w:val="32"/>
          <w:szCs w:val="32"/>
        </w:rPr>
        <w:t>Mentoring</w:t>
      </w:r>
      <w:r w:rsidRPr="00116E19">
        <w:rPr>
          <w:b/>
          <w:bCs/>
          <w:sz w:val="32"/>
          <w:szCs w:val="32"/>
        </w:rPr>
        <w:t xml:space="preserve"> Program </w:t>
      </w:r>
    </w:p>
    <w:p w14:paraId="40F1D149" w14:textId="77777777" w:rsidR="00E92959" w:rsidRPr="00116E19" w:rsidRDefault="00E92959">
      <w:pPr>
        <w:rPr>
          <w:sz w:val="28"/>
          <w:szCs w:val="28"/>
        </w:rPr>
        <w:sectPr w:rsidR="00E92959" w:rsidRPr="00116E19" w:rsidSect="00DE5D4D">
          <w:footerReference w:type="default" r:id="rId11"/>
          <w:pgSz w:w="12240" w:h="15840"/>
          <w:pgMar w:top="1440" w:right="360" w:bottom="1440" w:left="504" w:header="720" w:footer="720" w:gutter="0"/>
          <w:cols w:space="720"/>
          <w:noEndnote/>
        </w:sectPr>
      </w:pPr>
      <w:r w:rsidRPr="00116E19">
        <w:rPr>
          <w:sz w:val="28"/>
          <w:szCs w:val="28"/>
        </w:rPr>
        <w:t xml:space="preserve"> </w:t>
      </w:r>
    </w:p>
    <w:p w14:paraId="40F1D14A" w14:textId="77777777" w:rsidR="00E92959" w:rsidRPr="00116E19" w:rsidRDefault="00E92959">
      <w:pPr>
        <w:pStyle w:val="Default"/>
        <w:rPr>
          <w:color w:val="auto"/>
        </w:rPr>
      </w:pPr>
    </w:p>
    <w:p w14:paraId="40F1D14B" w14:textId="77777777" w:rsidR="00E92959" w:rsidRPr="00116E19" w:rsidRDefault="00E92959">
      <w:pPr>
        <w:rPr>
          <w:sz w:val="20"/>
          <w:szCs w:val="20"/>
        </w:rPr>
      </w:pPr>
      <w:r w:rsidRPr="00116E19">
        <w:rPr>
          <w:sz w:val="20"/>
          <w:szCs w:val="20"/>
        </w:rPr>
        <w:t>The Librar</w:t>
      </w:r>
      <w:r w:rsidR="00927890">
        <w:rPr>
          <w:sz w:val="20"/>
          <w:szCs w:val="20"/>
        </w:rPr>
        <w:t>ian Manager</w:t>
      </w:r>
      <w:r w:rsidRPr="00116E19">
        <w:rPr>
          <w:sz w:val="20"/>
          <w:szCs w:val="20"/>
        </w:rPr>
        <w:t xml:space="preserve"> </w:t>
      </w:r>
      <w:r w:rsidR="005773BC" w:rsidRPr="00116E19">
        <w:rPr>
          <w:sz w:val="20"/>
          <w:szCs w:val="20"/>
        </w:rPr>
        <w:t>Mentoring</w:t>
      </w:r>
      <w:r w:rsidRPr="00116E19">
        <w:rPr>
          <w:sz w:val="20"/>
          <w:szCs w:val="20"/>
        </w:rPr>
        <w:t xml:space="preserve"> Program </w:t>
      </w:r>
      <w:r w:rsidR="005773BC" w:rsidRPr="00116E19">
        <w:rPr>
          <w:sz w:val="20"/>
          <w:szCs w:val="20"/>
        </w:rPr>
        <w:t xml:space="preserve">is designed to assist </w:t>
      </w:r>
      <w:r w:rsidR="00927890">
        <w:rPr>
          <w:sz w:val="20"/>
          <w:szCs w:val="20"/>
        </w:rPr>
        <w:t>librarians</w:t>
      </w:r>
      <w:r w:rsidR="005773BC" w:rsidRPr="00116E19">
        <w:rPr>
          <w:sz w:val="20"/>
          <w:szCs w:val="20"/>
        </w:rPr>
        <w:t xml:space="preserve"> as they are</w:t>
      </w:r>
      <w:r w:rsidRPr="00116E19">
        <w:rPr>
          <w:sz w:val="20"/>
          <w:szCs w:val="20"/>
        </w:rPr>
        <w:t xml:space="preserve"> assuming their first position as </w:t>
      </w:r>
      <w:r w:rsidR="00927890">
        <w:rPr>
          <w:sz w:val="20"/>
          <w:szCs w:val="20"/>
        </w:rPr>
        <w:t>l</w:t>
      </w:r>
      <w:r w:rsidRPr="00116E19">
        <w:rPr>
          <w:sz w:val="20"/>
          <w:szCs w:val="20"/>
        </w:rPr>
        <w:t xml:space="preserve">ibrary managers at a VA health care facility. </w:t>
      </w:r>
    </w:p>
    <w:p w14:paraId="40F1D14C" w14:textId="77777777" w:rsidR="00E92959" w:rsidRPr="00116E19" w:rsidRDefault="00E92959">
      <w:pPr>
        <w:rPr>
          <w:sz w:val="20"/>
          <w:szCs w:val="20"/>
        </w:rPr>
      </w:pPr>
      <w:r w:rsidRPr="00116E19">
        <w:rPr>
          <w:sz w:val="20"/>
          <w:szCs w:val="20"/>
        </w:rPr>
        <w:t xml:space="preserve"> </w:t>
      </w:r>
    </w:p>
    <w:p w14:paraId="40F1D14D" w14:textId="77777777" w:rsidR="00E92959" w:rsidRPr="00116E19" w:rsidRDefault="00E92959">
      <w:pPr>
        <w:pStyle w:val="Heading1"/>
        <w:rPr>
          <w:sz w:val="20"/>
          <w:szCs w:val="20"/>
        </w:rPr>
      </w:pPr>
      <w:r w:rsidRPr="00116E19">
        <w:rPr>
          <w:b/>
          <w:bCs/>
          <w:sz w:val="20"/>
          <w:szCs w:val="20"/>
        </w:rPr>
        <w:t xml:space="preserve">PURPOSE </w:t>
      </w:r>
    </w:p>
    <w:p w14:paraId="40F1D14E" w14:textId="77777777" w:rsidR="00E92959" w:rsidRPr="00116E19" w:rsidRDefault="00E92959">
      <w:pPr>
        <w:rPr>
          <w:sz w:val="20"/>
          <w:szCs w:val="20"/>
        </w:rPr>
      </w:pPr>
      <w:r w:rsidRPr="00116E19">
        <w:rPr>
          <w:sz w:val="20"/>
          <w:szCs w:val="20"/>
        </w:rPr>
        <w:t xml:space="preserve"> </w:t>
      </w:r>
    </w:p>
    <w:p w14:paraId="40F1D14F" w14:textId="77777777" w:rsidR="00E92959" w:rsidRPr="00116E19" w:rsidRDefault="00E92959">
      <w:pPr>
        <w:rPr>
          <w:sz w:val="20"/>
          <w:szCs w:val="20"/>
        </w:rPr>
      </w:pPr>
      <w:r w:rsidRPr="00116E19">
        <w:rPr>
          <w:sz w:val="20"/>
          <w:szCs w:val="20"/>
        </w:rPr>
        <w:t>The goal of this program is to help new librar</w:t>
      </w:r>
      <w:r w:rsidR="00927890">
        <w:rPr>
          <w:sz w:val="20"/>
          <w:szCs w:val="20"/>
        </w:rPr>
        <w:t>ian</w:t>
      </w:r>
      <w:r w:rsidRPr="00116E19">
        <w:rPr>
          <w:sz w:val="20"/>
          <w:szCs w:val="20"/>
        </w:rPr>
        <w:t xml:space="preserve"> managers acquire the skills and knowledge needed to be effective VA managers.</w:t>
      </w:r>
      <w:r w:rsidR="00734D41">
        <w:rPr>
          <w:sz w:val="20"/>
          <w:szCs w:val="20"/>
        </w:rPr>
        <w:t xml:space="preserve"> </w:t>
      </w:r>
      <w:r w:rsidRPr="00116E19">
        <w:rPr>
          <w:sz w:val="20"/>
          <w:szCs w:val="20"/>
        </w:rPr>
        <w:t>To be successful, new librar</w:t>
      </w:r>
      <w:r w:rsidR="00927890">
        <w:rPr>
          <w:sz w:val="20"/>
          <w:szCs w:val="20"/>
        </w:rPr>
        <w:t>ian</w:t>
      </w:r>
      <w:r w:rsidRPr="00116E19">
        <w:rPr>
          <w:sz w:val="20"/>
          <w:szCs w:val="20"/>
        </w:rPr>
        <w:t xml:space="preserve"> managers must learn to operate within an administrative structure and assume managerial responsibilities which are unique to the VA system.</w:t>
      </w:r>
      <w:r w:rsidR="00734D41">
        <w:rPr>
          <w:sz w:val="20"/>
          <w:szCs w:val="20"/>
        </w:rPr>
        <w:t xml:space="preserve"> </w:t>
      </w:r>
      <w:r w:rsidRPr="00116E19">
        <w:rPr>
          <w:sz w:val="20"/>
          <w:szCs w:val="20"/>
        </w:rPr>
        <w:t>A series of performance objectives has been identified with accompanying modules to support each objective.</w:t>
      </w:r>
      <w:r w:rsidR="00734D41">
        <w:rPr>
          <w:sz w:val="20"/>
          <w:szCs w:val="20"/>
        </w:rPr>
        <w:t xml:space="preserve"> </w:t>
      </w:r>
      <w:r w:rsidRPr="00116E19">
        <w:rPr>
          <w:sz w:val="20"/>
          <w:szCs w:val="20"/>
        </w:rPr>
        <w:t>The program is designed to be flexible because the new managers come from a variety of backgrounds.</w:t>
      </w:r>
      <w:r w:rsidR="00734D41">
        <w:rPr>
          <w:sz w:val="20"/>
          <w:szCs w:val="20"/>
        </w:rPr>
        <w:t xml:space="preserve"> </w:t>
      </w:r>
    </w:p>
    <w:p w14:paraId="40F1D150" w14:textId="77777777" w:rsidR="00E92959" w:rsidRPr="00116E19" w:rsidRDefault="00E92959">
      <w:pPr>
        <w:rPr>
          <w:sz w:val="20"/>
          <w:szCs w:val="20"/>
        </w:rPr>
      </w:pPr>
      <w:r w:rsidRPr="00116E19">
        <w:rPr>
          <w:sz w:val="20"/>
          <w:szCs w:val="20"/>
        </w:rPr>
        <w:t xml:space="preserve"> </w:t>
      </w:r>
    </w:p>
    <w:p w14:paraId="40F1D151" w14:textId="77777777" w:rsidR="00E92959" w:rsidRPr="00116E19" w:rsidRDefault="00E92959">
      <w:pPr>
        <w:pStyle w:val="Heading1"/>
        <w:rPr>
          <w:sz w:val="20"/>
          <w:szCs w:val="20"/>
        </w:rPr>
      </w:pPr>
      <w:r w:rsidRPr="00116E19">
        <w:rPr>
          <w:b/>
          <w:bCs/>
          <w:sz w:val="20"/>
          <w:szCs w:val="20"/>
        </w:rPr>
        <w:t xml:space="preserve">MENTORS </w:t>
      </w:r>
    </w:p>
    <w:p w14:paraId="40F1D152" w14:textId="77777777" w:rsidR="00E92959" w:rsidRPr="00116E19" w:rsidRDefault="00E92959">
      <w:pPr>
        <w:rPr>
          <w:sz w:val="20"/>
          <w:szCs w:val="20"/>
        </w:rPr>
      </w:pPr>
      <w:r w:rsidRPr="00116E19">
        <w:rPr>
          <w:sz w:val="20"/>
          <w:szCs w:val="20"/>
        </w:rPr>
        <w:t xml:space="preserve"> </w:t>
      </w:r>
    </w:p>
    <w:p w14:paraId="40F1D153" w14:textId="77777777" w:rsidR="00E92959" w:rsidRPr="00116E19" w:rsidRDefault="00E92959">
      <w:pPr>
        <w:rPr>
          <w:sz w:val="20"/>
          <w:szCs w:val="20"/>
        </w:rPr>
      </w:pPr>
      <w:r w:rsidRPr="00116E19">
        <w:rPr>
          <w:sz w:val="20"/>
          <w:szCs w:val="20"/>
        </w:rPr>
        <w:t xml:space="preserve">Assigning a mentor to each new </w:t>
      </w:r>
      <w:r w:rsidR="00927890">
        <w:rPr>
          <w:sz w:val="20"/>
          <w:szCs w:val="20"/>
        </w:rPr>
        <w:t>l</w:t>
      </w:r>
      <w:r w:rsidRPr="00116E19">
        <w:rPr>
          <w:sz w:val="20"/>
          <w:szCs w:val="20"/>
        </w:rPr>
        <w:t>ibrar</w:t>
      </w:r>
      <w:r w:rsidR="00927890">
        <w:rPr>
          <w:sz w:val="20"/>
          <w:szCs w:val="20"/>
        </w:rPr>
        <w:t>ian</w:t>
      </w:r>
      <w:r w:rsidRPr="00116E19">
        <w:rPr>
          <w:sz w:val="20"/>
          <w:szCs w:val="20"/>
        </w:rPr>
        <w:t xml:space="preserve"> manager is core to the program.</w:t>
      </w:r>
      <w:r w:rsidR="00734D41">
        <w:rPr>
          <w:sz w:val="20"/>
          <w:szCs w:val="20"/>
        </w:rPr>
        <w:t xml:space="preserve"> </w:t>
      </w:r>
      <w:r w:rsidRPr="00116E19">
        <w:rPr>
          <w:sz w:val="20"/>
          <w:szCs w:val="20"/>
        </w:rPr>
        <w:t>Mentors are experienced VA librar</w:t>
      </w:r>
      <w:r w:rsidR="00927890">
        <w:rPr>
          <w:sz w:val="20"/>
          <w:szCs w:val="20"/>
        </w:rPr>
        <w:t>ian</w:t>
      </w:r>
      <w:r w:rsidRPr="00116E19">
        <w:rPr>
          <w:sz w:val="20"/>
          <w:szCs w:val="20"/>
        </w:rPr>
        <w:t xml:space="preserve"> managers who have been selected and trained.</w:t>
      </w:r>
      <w:r w:rsidR="00734D41">
        <w:rPr>
          <w:sz w:val="20"/>
          <w:szCs w:val="20"/>
        </w:rPr>
        <w:t xml:space="preserve"> </w:t>
      </w:r>
      <w:r w:rsidRPr="00116E19">
        <w:rPr>
          <w:sz w:val="20"/>
          <w:szCs w:val="20"/>
        </w:rPr>
        <w:t>Among other criteria, they are chosen for their communication skills, technical proficiency, management capabilities, and ability to work with others.</w:t>
      </w:r>
      <w:r w:rsidR="00734D41">
        <w:rPr>
          <w:sz w:val="20"/>
          <w:szCs w:val="20"/>
        </w:rPr>
        <w:t xml:space="preserve"> </w:t>
      </w:r>
      <w:r w:rsidRPr="00116E19">
        <w:rPr>
          <w:sz w:val="20"/>
          <w:szCs w:val="20"/>
        </w:rPr>
        <w:t xml:space="preserve">The mentor’s role is to assist new managers in meeting the performance objectives. </w:t>
      </w:r>
    </w:p>
    <w:p w14:paraId="40F1D154" w14:textId="77777777" w:rsidR="00E92959" w:rsidRPr="00116E19" w:rsidRDefault="00E92959">
      <w:pPr>
        <w:rPr>
          <w:sz w:val="20"/>
          <w:szCs w:val="20"/>
        </w:rPr>
      </w:pPr>
      <w:r w:rsidRPr="00116E19">
        <w:rPr>
          <w:sz w:val="20"/>
          <w:szCs w:val="20"/>
        </w:rPr>
        <w:t xml:space="preserve"> </w:t>
      </w:r>
    </w:p>
    <w:p w14:paraId="40F1D155" w14:textId="77777777" w:rsidR="00E92959" w:rsidRPr="00116E19" w:rsidRDefault="00E92959">
      <w:pPr>
        <w:rPr>
          <w:sz w:val="20"/>
          <w:szCs w:val="20"/>
        </w:rPr>
      </w:pPr>
      <w:r w:rsidRPr="00116E19">
        <w:rPr>
          <w:sz w:val="20"/>
          <w:szCs w:val="20"/>
        </w:rPr>
        <w:t>The mentor is an information source for the new manager during the first transitional months, and guides him/her through the management orientation modules.</w:t>
      </w:r>
      <w:r w:rsidR="00734D41">
        <w:rPr>
          <w:sz w:val="20"/>
          <w:szCs w:val="20"/>
        </w:rPr>
        <w:t xml:space="preserve"> </w:t>
      </w:r>
      <w:r w:rsidRPr="00116E19">
        <w:rPr>
          <w:sz w:val="20"/>
          <w:szCs w:val="20"/>
        </w:rPr>
        <w:t>This one-on-one, colleague-to-colleague approach provides great flexibility.</w:t>
      </w:r>
      <w:r w:rsidR="00734D41">
        <w:rPr>
          <w:sz w:val="20"/>
          <w:szCs w:val="20"/>
        </w:rPr>
        <w:t xml:space="preserve"> </w:t>
      </w:r>
      <w:r w:rsidRPr="00116E19">
        <w:rPr>
          <w:sz w:val="20"/>
          <w:szCs w:val="20"/>
        </w:rPr>
        <w:t>Within its established guidelines, the program adapts to meet the varying backgrounds and unique needs of each new librar</w:t>
      </w:r>
      <w:r w:rsidR="00927890">
        <w:rPr>
          <w:sz w:val="20"/>
          <w:szCs w:val="20"/>
        </w:rPr>
        <w:t>ian</w:t>
      </w:r>
      <w:r w:rsidRPr="00116E19">
        <w:rPr>
          <w:sz w:val="20"/>
          <w:szCs w:val="20"/>
        </w:rPr>
        <w:t xml:space="preserve"> manager.</w:t>
      </w:r>
      <w:r w:rsidR="00734D41">
        <w:rPr>
          <w:sz w:val="20"/>
          <w:szCs w:val="20"/>
        </w:rPr>
        <w:t xml:space="preserve"> </w:t>
      </w:r>
      <w:r w:rsidRPr="00116E19">
        <w:rPr>
          <w:sz w:val="20"/>
          <w:szCs w:val="20"/>
        </w:rPr>
        <w:t xml:space="preserve">Mentors neither evaluate nor judge the site, the service, or the new manager. </w:t>
      </w:r>
    </w:p>
    <w:p w14:paraId="40F1D156" w14:textId="77777777" w:rsidR="00DE5D4D" w:rsidRPr="00116E19" w:rsidRDefault="00DE5D4D">
      <w:pPr>
        <w:pStyle w:val="Heading1"/>
        <w:rPr>
          <w:b/>
          <w:bCs/>
          <w:sz w:val="20"/>
          <w:szCs w:val="20"/>
        </w:rPr>
      </w:pPr>
    </w:p>
    <w:p w14:paraId="40F1D157" w14:textId="77777777" w:rsidR="003A6A41" w:rsidRPr="00116E19" w:rsidRDefault="003A6A41">
      <w:pPr>
        <w:pStyle w:val="Heading1"/>
        <w:rPr>
          <w:b/>
          <w:bCs/>
          <w:sz w:val="20"/>
          <w:szCs w:val="20"/>
        </w:rPr>
      </w:pPr>
    </w:p>
    <w:p w14:paraId="40F1D158" w14:textId="77777777" w:rsidR="003A6A41" w:rsidRPr="00116E19" w:rsidRDefault="003A6A41">
      <w:pPr>
        <w:pStyle w:val="Heading1"/>
        <w:rPr>
          <w:b/>
          <w:bCs/>
          <w:sz w:val="20"/>
          <w:szCs w:val="20"/>
        </w:rPr>
      </w:pPr>
    </w:p>
    <w:p w14:paraId="40F1D159" w14:textId="77777777" w:rsidR="003A6A41" w:rsidRPr="00116E19" w:rsidRDefault="003A6A41">
      <w:pPr>
        <w:pStyle w:val="Heading1"/>
        <w:rPr>
          <w:b/>
          <w:bCs/>
          <w:sz w:val="20"/>
          <w:szCs w:val="20"/>
        </w:rPr>
      </w:pPr>
    </w:p>
    <w:p w14:paraId="40F1D15A" w14:textId="77777777" w:rsidR="003A6A41" w:rsidRPr="00116E19" w:rsidRDefault="003A6A41">
      <w:pPr>
        <w:pStyle w:val="Heading1"/>
        <w:rPr>
          <w:b/>
          <w:bCs/>
          <w:sz w:val="20"/>
          <w:szCs w:val="20"/>
        </w:rPr>
      </w:pPr>
    </w:p>
    <w:p w14:paraId="40F1D15B" w14:textId="77777777" w:rsidR="003A6A41" w:rsidRPr="00116E19" w:rsidRDefault="003A6A41">
      <w:pPr>
        <w:pStyle w:val="Heading1"/>
        <w:rPr>
          <w:b/>
          <w:bCs/>
          <w:sz w:val="20"/>
          <w:szCs w:val="20"/>
        </w:rPr>
      </w:pPr>
    </w:p>
    <w:p w14:paraId="40F1D15C" w14:textId="77777777" w:rsidR="00116E19" w:rsidRDefault="00116E19">
      <w:pPr>
        <w:pStyle w:val="Heading1"/>
        <w:rPr>
          <w:b/>
          <w:bCs/>
          <w:sz w:val="20"/>
          <w:szCs w:val="20"/>
        </w:rPr>
      </w:pPr>
    </w:p>
    <w:p w14:paraId="40F1D15D" w14:textId="77777777" w:rsidR="00E92959" w:rsidRPr="00116E19" w:rsidRDefault="00BB2C46">
      <w:pPr>
        <w:pStyle w:val="Heading1"/>
        <w:rPr>
          <w:sz w:val="20"/>
          <w:szCs w:val="20"/>
        </w:rPr>
      </w:pPr>
      <w:r>
        <w:rPr>
          <w:b/>
          <w:bCs/>
          <w:sz w:val="20"/>
          <w:szCs w:val="20"/>
        </w:rPr>
        <w:t>MENTORING</w:t>
      </w:r>
      <w:r w:rsidR="00E92959" w:rsidRPr="00116E19">
        <w:rPr>
          <w:b/>
          <w:bCs/>
          <w:sz w:val="20"/>
          <w:szCs w:val="20"/>
        </w:rPr>
        <w:t xml:space="preserve"> PROGRAM </w:t>
      </w:r>
    </w:p>
    <w:p w14:paraId="40F1D15E" w14:textId="77777777" w:rsidR="00E92959" w:rsidRPr="00116E19" w:rsidRDefault="00E92959">
      <w:pPr>
        <w:rPr>
          <w:sz w:val="20"/>
          <w:szCs w:val="20"/>
        </w:rPr>
      </w:pPr>
      <w:r w:rsidRPr="00116E19">
        <w:rPr>
          <w:sz w:val="20"/>
          <w:szCs w:val="20"/>
        </w:rPr>
        <w:t xml:space="preserve"> </w:t>
      </w:r>
    </w:p>
    <w:p w14:paraId="40F1D15F" w14:textId="77777777" w:rsidR="00E92959" w:rsidRPr="00116E19" w:rsidRDefault="00E92959">
      <w:pPr>
        <w:rPr>
          <w:sz w:val="20"/>
          <w:szCs w:val="20"/>
        </w:rPr>
      </w:pPr>
      <w:r w:rsidRPr="00116E19">
        <w:rPr>
          <w:sz w:val="20"/>
          <w:szCs w:val="20"/>
        </w:rPr>
        <w:t xml:space="preserve">The </w:t>
      </w:r>
      <w:r w:rsidR="00A27E16" w:rsidRPr="00116E19">
        <w:rPr>
          <w:sz w:val="20"/>
          <w:szCs w:val="20"/>
        </w:rPr>
        <w:t>Director, Library Network Office,</w:t>
      </w:r>
      <w:r w:rsidRPr="00116E19">
        <w:rPr>
          <w:sz w:val="20"/>
          <w:szCs w:val="20"/>
        </w:rPr>
        <w:t xml:space="preserve"> initiates the </w:t>
      </w:r>
      <w:r w:rsidR="00BB2C46">
        <w:rPr>
          <w:sz w:val="20"/>
          <w:szCs w:val="20"/>
        </w:rPr>
        <w:t>mentoring</w:t>
      </w:r>
      <w:r w:rsidRPr="00116E19">
        <w:rPr>
          <w:sz w:val="20"/>
          <w:szCs w:val="20"/>
        </w:rPr>
        <w:t xml:space="preserve"> program with a letter</w:t>
      </w:r>
      <w:r w:rsidR="004718A2">
        <w:rPr>
          <w:sz w:val="20"/>
          <w:szCs w:val="20"/>
        </w:rPr>
        <w:t xml:space="preserve"> to the Medical Center Director, copying the library supervisor, and the new librarian. The letter welcomes</w:t>
      </w:r>
      <w:r w:rsidRPr="00116E19">
        <w:rPr>
          <w:sz w:val="20"/>
          <w:szCs w:val="20"/>
        </w:rPr>
        <w:t xml:space="preserve"> the new manager</w:t>
      </w:r>
      <w:r w:rsidR="004718A2">
        <w:rPr>
          <w:sz w:val="20"/>
          <w:szCs w:val="20"/>
        </w:rPr>
        <w:t>, and provides an overview of the librar</w:t>
      </w:r>
      <w:r w:rsidR="00927890">
        <w:rPr>
          <w:sz w:val="20"/>
          <w:szCs w:val="20"/>
        </w:rPr>
        <w:t>ian</w:t>
      </w:r>
      <w:r w:rsidR="004718A2">
        <w:rPr>
          <w:sz w:val="20"/>
          <w:szCs w:val="20"/>
        </w:rPr>
        <w:t xml:space="preserve"> mentoring program</w:t>
      </w:r>
      <w:r w:rsidRPr="00116E19">
        <w:rPr>
          <w:sz w:val="20"/>
          <w:szCs w:val="20"/>
        </w:rPr>
        <w:t>.</w:t>
      </w:r>
      <w:r w:rsidR="00734D41">
        <w:rPr>
          <w:sz w:val="20"/>
          <w:szCs w:val="20"/>
        </w:rPr>
        <w:t xml:space="preserve"> </w:t>
      </w:r>
      <w:r w:rsidRPr="00116E19">
        <w:rPr>
          <w:sz w:val="20"/>
          <w:szCs w:val="20"/>
        </w:rPr>
        <w:t xml:space="preserve">The letter is followed by a telephone contact initiated by the Program Field Coordinator who </w:t>
      </w:r>
      <w:r w:rsidR="00A27E16" w:rsidRPr="00116E19">
        <w:rPr>
          <w:sz w:val="20"/>
          <w:szCs w:val="20"/>
        </w:rPr>
        <w:t>introduce</w:t>
      </w:r>
      <w:r w:rsidRPr="00116E19">
        <w:rPr>
          <w:sz w:val="20"/>
          <w:szCs w:val="20"/>
        </w:rPr>
        <w:t>s the new manager</w:t>
      </w:r>
      <w:r w:rsidR="00A27E16" w:rsidRPr="00116E19">
        <w:rPr>
          <w:sz w:val="20"/>
          <w:szCs w:val="20"/>
        </w:rPr>
        <w:t xml:space="preserve"> to the program</w:t>
      </w:r>
      <w:r w:rsidRPr="00116E19">
        <w:rPr>
          <w:sz w:val="20"/>
          <w:szCs w:val="20"/>
        </w:rPr>
        <w:t xml:space="preserve">, explains the </w:t>
      </w:r>
      <w:r w:rsidR="00BB2C46">
        <w:rPr>
          <w:sz w:val="20"/>
          <w:szCs w:val="20"/>
        </w:rPr>
        <w:t>mentoring</w:t>
      </w:r>
      <w:r w:rsidRPr="00116E19">
        <w:rPr>
          <w:sz w:val="20"/>
          <w:szCs w:val="20"/>
        </w:rPr>
        <w:t xml:space="preserve"> program in greater d</w:t>
      </w:r>
      <w:r w:rsidR="00A27E16" w:rsidRPr="00116E19">
        <w:rPr>
          <w:sz w:val="20"/>
          <w:szCs w:val="20"/>
        </w:rPr>
        <w:t>etail, and tells the manager which mentor</w:t>
      </w:r>
      <w:r w:rsidRPr="00116E19">
        <w:rPr>
          <w:sz w:val="20"/>
          <w:szCs w:val="20"/>
        </w:rPr>
        <w:t xml:space="preserve"> has been assigned.</w:t>
      </w:r>
      <w:r w:rsidR="00734D41">
        <w:rPr>
          <w:sz w:val="20"/>
          <w:szCs w:val="20"/>
        </w:rPr>
        <w:t xml:space="preserve"> </w:t>
      </w:r>
      <w:r w:rsidR="00734D41" w:rsidRPr="00734D41">
        <w:rPr>
          <w:sz w:val="20"/>
          <w:szCs w:val="20"/>
        </w:rPr>
        <w:t>Within one week, the mentor contacts the new manager and thereafter remains available for consultation.</w:t>
      </w:r>
      <w:r w:rsidR="00734D41">
        <w:rPr>
          <w:sz w:val="20"/>
          <w:szCs w:val="20"/>
        </w:rPr>
        <w:t xml:space="preserve"> </w:t>
      </w:r>
      <w:r w:rsidR="004718A2">
        <w:rPr>
          <w:sz w:val="20"/>
          <w:szCs w:val="20"/>
        </w:rPr>
        <w:t xml:space="preserve">During this period, the mentor </w:t>
      </w:r>
      <w:r w:rsidRPr="00116E19">
        <w:rPr>
          <w:sz w:val="20"/>
          <w:szCs w:val="20"/>
        </w:rPr>
        <w:t xml:space="preserve">assists the new manager with any identified problems and provides advice on any activities, e.g., reports, requiring immediate attention. </w:t>
      </w:r>
    </w:p>
    <w:p w14:paraId="40F1D160" w14:textId="77777777" w:rsidR="00E92959" w:rsidRPr="00116E19" w:rsidRDefault="00E92959">
      <w:pPr>
        <w:rPr>
          <w:sz w:val="20"/>
          <w:szCs w:val="20"/>
        </w:rPr>
      </w:pPr>
      <w:r w:rsidRPr="00116E19">
        <w:rPr>
          <w:sz w:val="20"/>
          <w:szCs w:val="20"/>
        </w:rPr>
        <w:t xml:space="preserve"> </w:t>
      </w:r>
    </w:p>
    <w:p w14:paraId="64AF1C83" w14:textId="77777777" w:rsidR="00CD7FB3" w:rsidRDefault="00CD7FB3" w:rsidP="00CD7FB3">
      <w:pPr>
        <w:rPr>
          <w:rFonts w:asciiTheme="minorHAnsi" w:hAnsiTheme="minorHAnsi" w:cstheme="minorBidi"/>
          <w:sz w:val="20"/>
          <w:szCs w:val="20"/>
        </w:rPr>
      </w:pPr>
      <w:r>
        <w:rPr>
          <w:sz w:val="20"/>
          <w:szCs w:val="20"/>
        </w:rPr>
        <w:t xml:space="preserve">Formal mentoring is provided virtually over the course of several months by the assigned mentor.  An optionable on-site visit is available later in the mentoring period at the discretion of the medical center.  An on-site visit can provide an opportunity for the mentor to review the specific needs of the facility, library, and new manager. During the mentoring, all the modules of the Librarian Manager Manual are reviewed. The mentor and new manager are encouraged to remain in contact through telephone and email. </w:t>
      </w:r>
    </w:p>
    <w:p w14:paraId="40F1D162" w14:textId="77777777" w:rsidR="007E2F68" w:rsidRPr="00116E19" w:rsidRDefault="007E2F68" w:rsidP="007E2F68">
      <w:pPr>
        <w:pStyle w:val="Default"/>
        <w:rPr>
          <w:color w:val="auto"/>
        </w:rPr>
      </w:pPr>
    </w:p>
    <w:p w14:paraId="40F1D163" w14:textId="77777777" w:rsidR="00E92959" w:rsidRPr="00116E19" w:rsidRDefault="00E92959">
      <w:pPr>
        <w:rPr>
          <w:sz w:val="20"/>
          <w:szCs w:val="20"/>
        </w:rPr>
      </w:pPr>
      <w:r w:rsidRPr="00116E19">
        <w:rPr>
          <w:sz w:val="20"/>
          <w:szCs w:val="20"/>
        </w:rPr>
        <w:t xml:space="preserve">During the </w:t>
      </w:r>
      <w:r w:rsidR="00BB2C46">
        <w:rPr>
          <w:sz w:val="20"/>
          <w:szCs w:val="20"/>
        </w:rPr>
        <w:t>mentoring</w:t>
      </w:r>
      <w:r w:rsidRPr="00116E19">
        <w:rPr>
          <w:sz w:val="20"/>
          <w:szCs w:val="20"/>
        </w:rPr>
        <w:t xml:space="preserve"> process, the mentor and new manager concentrate on meeting the performance objectives listed below.</w:t>
      </w:r>
      <w:r w:rsidR="00734D41">
        <w:rPr>
          <w:sz w:val="20"/>
          <w:szCs w:val="20"/>
        </w:rPr>
        <w:t xml:space="preserve"> </w:t>
      </w:r>
      <w:r w:rsidRPr="00116E19">
        <w:rPr>
          <w:sz w:val="20"/>
          <w:szCs w:val="20"/>
        </w:rPr>
        <w:t xml:space="preserve">Once all of the objectives have been met, formal </w:t>
      </w:r>
      <w:r w:rsidR="004718A2">
        <w:rPr>
          <w:sz w:val="20"/>
          <w:szCs w:val="20"/>
        </w:rPr>
        <w:t>training is complete, and f</w:t>
      </w:r>
      <w:r w:rsidRPr="00116E19">
        <w:rPr>
          <w:sz w:val="20"/>
          <w:szCs w:val="20"/>
        </w:rPr>
        <w:t xml:space="preserve">urther telephone or email contact is at the discretion of the mentor and new manager. </w:t>
      </w:r>
    </w:p>
    <w:p w14:paraId="40F1D164" w14:textId="77777777" w:rsidR="00E92959" w:rsidRPr="00116E19" w:rsidRDefault="00E92959">
      <w:pPr>
        <w:rPr>
          <w:sz w:val="20"/>
          <w:szCs w:val="20"/>
        </w:rPr>
      </w:pPr>
      <w:r w:rsidRPr="00116E19">
        <w:rPr>
          <w:sz w:val="20"/>
          <w:szCs w:val="20"/>
        </w:rPr>
        <w:t xml:space="preserve"> </w:t>
      </w:r>
    </w:p>
    <w:p w14:paraId="40F1D165" w14:textId="77777777" w:rsidR="00E92959" w:rsidRPr="00116E19" w:rsidRDefault="00E92959">
      <w:pPr>
        <w:pStyle w:val="Heading1"/>
        <w:rPr>
          <w:sz w:val="20"/>
          <w:szCs w:val="20"/>
        </w:rPr>
      </w:pPr>
      <w:r w:rsidRPr="00116E19">
        <w:rPr>
          <w:b/>
          <w:bCs/>
          <w:sz w:val="20"/>
          <w:szCs w:val="20"/>
        </w:rPr>
        <w:t xml:space="preserve"> </w:t>
      </w:r>
    </w:p>
    <w:p w14:paraId="40F1D166" w14:textId="77777777" w:rsidR="003A6A41" w:rsidRDefault="003A6A41">
      <w:pPr>
        <w:pStyle w:val="Heading1"/>
        <w:rPr>
          <w:b/>
          <w:bCs/>
          <w:sz w:val="20"/>
          <w:szCs w:val="20"/>
        </w:rPr>
      </w:pPr>
    </w:p>
    <w:p w14:paraId="40F1D167" w14:textId="77777777" w:rsidR="00734D41" w:rsidRPr="00734D41" w:rsidRDefault="00734D41" w:rsidP="00734D41">
      <w:pPr>
        <w:pStyle w:val="Default"/>
      </w:pPr>
    </w:p>
    <w:p w14:paraId="40F1D168" w14:textId="77777777" w:rsidR="003A6A41" w:rsidRPr="00116E19" w:rsidRDefault="003A6A41">
      <w:pPr>
        <w:pStyle w:val="Heading1"/>
        <w:rPr>
          <w:b/>
          <w:bCs/>
          <w:sz w:val="20"/>
          <w:szCs w:val="20"/>
        </w:rPr>
      </w:pPr>
    </w:p>
    <w:p w14:paraId="40F1D169" w14:textId="77777777" w:rsidR="003A6A41" w:rsidRPr="00116E19" w:rsidRDefault="003A6A41">
      <w:pPr>
        <w:pStyle w:val="Heading1"/>
        <w:rPr>
          <w:b/>
          <w:bCs/>
          <w:sz w:val="20"/>
          <w:szCs w:val="20"/>
        </w:rPr>
      </w:pPr>
    </w:p>
    <w:p w14:paraId="40F1D16A" w14:textId="77777777" w:rsidR="003A6A41" w:rsidRPr="00116E19" w:rsidRDefault="003A6A41">
      <w:pPr>
        <w:pStyle w:val="Heading1"/>
        <w:rPr>
          <w:b/>
          <w:bCs/>
          <w:sz w:val="20"/>
          <w:szCs w:val="20"/>
        </w:rPr>
      </w:pPr>
    </w:p>
    <w:p w14:paraId="40F1D16B" w14:textId="77777777" w:rsidR="003A6A41" w:rsidRPr="00116E19" w:rsidRDefault="003A6A41">
      <w:pPr>
        <w:pStyle w:val="Heading1"/>
        <w:rPr>
          <w:b/>
          <w:bCs/>
          <w:sz w:val="20"/>
          <w:szCs w:val="20"/>
        </w:rPr>
      </w:pPr>
    </w:p>
    <w:p w14:paraId="40F1D16C" w14:textId="77777777" w:rsidR="003A6A41" w:rsidRPr="00116E19" w:rsidRDefault="003A6A41">
      <w:pPr>
        <w:pStyle w:val="Heading1"/>
        <w:rPr>
          <w:b/>
          <w:bCs/>
          <w:sz w:val="20"/>
          <w:szCs w:val="20"/>
        </w:rPr>
      </w:pPr>
    </w:p>
    <w:p w14:paraId="40F1D16D" w14:textId="77777777" w:rsidR="00E92959" w:rsidRPr="00116E19" w:rsidRDefault="00E92959">
      <w:pPr>
        <w:pStyle w:val="Heading1"/>
        <w:rPr>
          <w:sz w:val="20"/>
          <w:szCs w:val="20"/>
        </w:rPr>
      </w:pPr>
      <w:r w:rsidRPr="00116E19">
        <w:rPr>
          <w:b/>
          <w:bCs/>
          <w:sz w:val="20"/>
          <w:szCs w:val="20"/>
        </w:rPr>
        <w:t xml:space="preserve">PERFORMANCE OBJECTIVES </w:t>
      </w:r>
    </w:p>
    <w:p w14:paraId="40F1D16E" w14:textId="77777777" w:rsidR="00E92959" w:rsidRPr="00116E19" w:rsidRDefault="00E92959">
      <w:pPr>
        <w:rPr>
          <w:sz w:val="20"/>
          <w:szCs w:val="20"/>
        </w:rPr>
      </w:pPr>
      <w:r w:rsidRPr="00116E19">
        <w:rPr>
          <w:sz w:val="20"/>
          <w:szCs w:val="20"/>
        </w:rPr>
        <w:t xml:space="preserve"> </w:t>
      </w:r>
    </w:p>
    <w:p w14:paraId="40F1D16F" w14:textId="77777777" w:rsidR="00E92959" w:rsidRPr="00116E19" w:rsidRDefault="00E92959">
      <w:pPr>
        <w:rPr>
          <w:sz w:val="20"/>
          <w:szCs w:val="20"/>
        </w:rPr>
      </w:pPr>
      <w:r w:rsidRPr="00116E19">
        <w:rPr>
          <w:sz w:val="20"/>
          <w:szCs w:val="20"/>
        </w:rPr>
        <w:t xml:space="preserve">Upon completion of the </w:t>
      </w:r>
      <w:r w:rsidR="00917FFA">
        <w:rPr>
          <w:sz w:val="20"/>
          <w:szCs w:val="20"/>
        </w:rPr>
        <w:t>Mentoring</w:t>
      </w:r>
      <w:r w:rsidR="00917FFA" w:rsidRPr="00116E19">
        <w:rPr>
          <w:sz w:val="20"/>
          <w:szCs w:val="20"/>
        </w:rPr>
        <w:t xml:space="preserve"> </w:t>
      </w:r>
      <w:r w:rsidRPr="00116E19">
        <w:rPr>
          <w:sz w:val="20"/>
          <w:szCs w:val="20"/>
        </w:rPr>
        <w:t xml:space="preserve">Program, the new manager will be able to demonstrate an understanding of the following areas: </w:t>
      </w:r>
    </w:p>
    <w:p w14:paraId="40F1D170" w14:textId="77777777" w:rsidR="00E92959" w:rsidRPr="00116E19" w:rsidRDefault="00E92959">
      <w:pPr>
        <w:rPr>
          <w:sz w:val="20"/>
          <w:szCs w:val="20"/>
        </w:rPr>
      </w:pPr>
      <w:r w:rsidRPr="00116E19">
        <w:rPr>
          <w:sz w:val="20"/>
          <w:szCs w:val="20"/>
        </w:rPr>
        <w:t xml:space="preserve"> </w:t>
      </w:r>
    </w:p>
    <w:p w14:paraId="40F1D171" w14:textId="77777777" w:rsidR="00E92959" w:rsidRPr="00116E19" w:rsidRDefault="00E92959" w:rsidP="00EE2B32">
      <w:pPr>
        <w:numPr>
          <w:ilvl w:val="0"/>
          <w:numId w:val="2"/>
        </w:numPr>
        <w:rPr>
          <w:sz w:val="20"/>
          <w:szCs w:val="20"/>
        </w:rPr>
      </w:pPr>
      <w:r w:rsidRPr="00116E19">
        <w:rPr>
          <w:sz w:val="20"/>
          <w:szCs w:val="20"/>
        </w:rPr>
        <w:t xml:space="preserve">The Department of Veterans Affairs organizational structure. </w:t>
      </w:r>
    </w:p>
    <w:p w14:paraId="40F1D172" w14:textId="77777777" w:rsidR="003F602C" w:rsidRPr="00116E19" w:rsidRDefault="003F602C" w:rsidP="00EE2B32">
      <w:pPr>
        <w:pStyle w:val="Default"/>
        <w:rPr>
          <w:color w:val="auto"/>
        </w:rPr>
      </w:pPr>
    </w:p>
    <w:p w14:paraId="40F1D173" w14:textId="77777777" w:rsidR="00E92959" w:rsidRPr="00116E19" w:rsidRDefault="00E92959" w:rsidP="00EE2B32">
      <w:pPr>
        <w:numPr>
          <w:ilvl w:val="0"/>
          <w:numId w:val="2"/>
        </w:numPr>
        <w:rPr>
          <w:sz w:val="20"/>
          <w:szCs w:val="20"/>
        </w:rPr>
      </w:pPr>
      <w:r w:rsidRPr="00116E19">
        <w:rPr>
          <w:sz w:val="20"/>
          <w:szCs w:val="20"/>
        </w:rPr>
        <w:t>VA structure</w:t>
      </w:r>
      <w:r w:rsidR="00C97012">
        <w:rPr>
          <w:sz w:val="20"/>
          <w:szCs w:val="20"/>
        </w:rPr>
        <w:t xml:space="preserve"> for fiscal and logistics policies and the need for contracts as required by VA Acquisition Regulation.</w:t>
      </w:r>
      <w:r w:rsidRPr="00116E19">
        <w:rPr>
          <w:sz w:val="20"/>
          <w:szCs w:val="20"/>
        </w:rPr>
        <w:t xml:space="preserve"> </w:t>
      </w:r>
      <w:r w:rsidR="00C97012">
        <w:rPr>
          <w:sz w:val="20"/>
          <w:szCs w:val="20"/>
        </w:rPr>
        <w:t xml:space="preserve"> </w:t>
      </w:r>
    </w:p>
    <w:p w14:paraId="40F1D174" w14:textId="77777777" w:rsidR="003F602C" w:rsidRPr="00116E19" w:rsidRDefault="003F602C" w:rsidP="00EE2B32">
      <w:pPr>
        <w:pStyle w:val="Default"/>
        <w:rPr>
          <w:color w:val="auto"/>
        </w:rPr>
      </w:pPr>
    </w:p>
    <w:p w14:paraId="40F1D175" w14:textId="77777777" w:rsidR="00E92959" w:rsidRDefault="00E92959" w:rsidP="00EE2B32">
      <w:pPr>
        <w:numPr>
          <w:ilvl w:val="0"/>
          <w:numId w:val="2"/>
        </w:numPr>
        <w:rPr>
          <w:sz w:val="20"/>
          <w:szCs w:val="20"/>
        </w:rPr>
      </w:pPr>
      <w:r w:rsidRPr="00116E19">
        <w:rPr>
          <w:sz w:val="20"/>
          <w:szCs w:val="20"/>
        </w:rPr>
        <w:t>VA human resources</w:t>
      </w:r>
      <w:r w:rsidR="00C97012">
        <w:rPr>
          <w:sz w:val="20"/>
          <w:szCs w:val="20"/>
        </w:rPr>
        <w:t xml:space="preserve"> personnel</w:t>
      </w:r>
      <w:r w:rsidRPr="00116E19">
        <w:rPr>
          <w:sz w:val="20"/>
          <w:szCs w:val="20"/>
        </w:rPr>
        <w:t xml:space="preserve"> policies and procedures. </w:t>
      </w:r>
    </w:p>
    <w:p w14:paraId="40F1D176" w14:textId="77777777" w:rsidR="004F026D" w:rsidRDefault="004F026D" w:rsidP="004F026D">
      <w:pPr>
        <w:pStyle w:val="Default"/>
      </w:pPr>
    </w:p>
    <w:p w14:paraId="40F1D177" w14:textId="77777777" w:rsidR="004F026D" w:rsidRPr="00116E19" w:rsidRDefault="004F026D" w:rsidP="004F026D">
      <w:pPr>
        <w:numPr>
          <w:ilvl w:val="0"/>
          <w:numId w:val="2"/>
        </w:numPr>
        <w:rPr>
          <w:sz w:val="20"/>
          <w:szCs w:val="20"/>
        </w:rPr>
      </w:pPr>
      <w:r w:rsidRPr="00116E19">
        <w:rPr>
          <w:sz w:val="20"/>
          <w:szCs w:val="20"/>
        </w:rPr>
        <w:t xml:space="preserve">The medical center management </w:t>
      </w:r>
      <w:r w:rsidR="00C97012">
        <w:rPr>
          <w:sz w:val="20"/>
          <w:szCs w:val="20"/>
        </w:rPr>
        <w:t>structure</w:t>
      </w:r>
      <w:r w:rsidRPr="00116E19">
        <w:rPr>
          <w:sz w:val="20"/>
          <w:szCs w:val="20"/>
        </w:rPr>
        <w:t>.</w:t>
      </w:r>
      <w:r w:rsidR="00734D41">
        <w:rPr>
          <w:sz w:val="20"/>
          <w:szCs w:val="20"/>
        </w:rPr>
        <w:t xml:space="preserve"> </w:t>
      </w:r>
    </w:p>
    <w:p w14:paraId="40F1D178" w14:textId="77777777" w:rsidR="004F026D" w:rsidRPr="004F026D" w:rsidRDefault="004F026D" w:rsidP="004F026D">
      <w:pPr>
        <w:pStyle w:val="Default"/>
      </w:pPr>
    </w:p>
    <w:p w14:paraId="40F1D179" w14:textId="77777777" w:rsidR="00E92959" w:rsidRPr="00116E19" w:rsidRDefault="003110CF" w:rsidP="00EE2B32">
      <w:pPr>
        <w:numPr>
          <w:ilvl w:val="0"/>
          <w:numId w:val="2"/>
        </w:numPr>
        <w:rPr>
          <w:sz w:val="20"/>
          <w:szCs w:val="20"/>
        </w:rPr>
      </w:pPr>
      <w:r>
        <w:rPr>
          <w:sz w:val="20"/>
          <w:szCs w:val="20"/>
        </w:rPr>
        <w:t>Administrative and management reports and reviews</w:t>
      </w:r>
      <w:r w:rsidR="00E92959" w:rsidRPr="00116E19">
        <w:rPr>
          <w:sz w:val="20"/>
          <w:szCs w:val="20"/>
        </w:rPr>
        <w:t>.</w:t>
      </w:r>
      <w:r w:rsidR="00734D41">
        <w:rPr>
          <w:sz w:val="20"/>
          <w:szCs w:val="20"/>
        </w:rPr>
        <w:t xml:space="preserve"> </w:t>
      </w:r>
    </w:p>
    <w:p w14:paraId="40F1D17A" w14:textId="77777777" w:rsidR="003F602C" w:rsidRPr="00116E19" w:rsidRDefault="003F602C" w:rsidP="00EE2B32">
      <w:pPr>
        <w:pStyle w:val="Default"/>
        <w:rPr>
          <w:color w:val="auto"/>
        </w:rPr>
      </w:pPr>
    </w:p>
    <w:p w14:paraId="40F1D17B" w14:textId="77777777" w:rsidR="00E92959" w:rsidRPr="00116E19" w:rsidRDefault="00E92959" w:rsidP="00EE2B32">
      <w:pPr>
        <w:numPr>
          <w:ilvl w:val="0"/>
          <w:numId w:val="2"/>
        </w:numPr>
        <w:rPr>
          <w:sz w:val="20"/>
          <w:szCs w:val="20"/>
        </w:rPr>
      </w:pPr>
      <w:r w:rsidRPr="00116E19">
        <w:rPr>
          <w:sz w:val="20"/>
          <w:szCs w:val="20"/>
        </w:rPr>
        <w:t>Educational resources available for library and medical center staff.</w:t>
      </w:r>
      <w:r w:rsidR="00734D41">
        <w:rPr>
          <w:sz w:val="20"/>
          <w:szCs w:val="20"/>
        </w:rPr>
        <w:t xml:space="preserve"> </w:t>
      </w:r>
    </w:p>
    <w:p w14:paraId="40F1D17C" w14:textId="77777777" w:rsidR="003F602C" w:rsidRPr="00116E19" w:rsidRDefault="003F602C" w:rsidP="00EE2B32">
      <w:pPr>
        <w:pStyle w:val="Default"/>
        <w:rPr>
          <w:color w:val="auto"/>
        </w:rPr>
      </w:pPr>
    </w:p>
    <w:p w14:paraId="40F1D17D" w14:textId="77777777" w:rsidR="00E92959" w:rsidRPr="00116E19" w:rsidRDefault="003110CF" w:rsidP="00EE2B32">
      <w:pPr>
        <w:numPr>
          <w:ilvl w:val="0"/>
          <w:numId w:val="2"/>
        </w:numPr>
        <w:rPr>
          <w:sz w:val="20"/>
          <w:szCs w:val="20"/>
        </w:rPr>
      </w:pPr>
      <w:r>
        <w:rPr>
          <w:sz w:val="20"/>
          <w:szCs w:val="20"/>
        </w:rPr>
        <w:t>An understanding of services and resources available for Veterans</w:t>
      </w:r>
      <w:r w:rsidR="00E92959" w:rsidRPr="00116E19">
        <w:rPr>
          <w:sz w:val="20"/>
          <w:szCs w:val="20"/>
        </w:rPr>
        <w:t xml:space="preserve">. </w:t>
      </w:r>
    </w:p>
    <w:p w14:paraId="40F1D17E" w14:textId="77777777" w:rsidR="003F602C" w:rsidRPr="00116E19" w:rsidRDefault="003F602C" w:rsidP="00EE2B32">
      <w:pPr>
        <w:pStyle w:val="Default"/>
        <w:rPr>
          <w:color w:val="auto"/>
        </w:rPr>
      </w:pPr>
    </w:p>
    <w:p w14:paraId="40F1D17F" w14:textId="77777777" w:rsidR="00E92959" w:rsidRPr="00116E19" w:rsidRDefault="00E92959" w:rsidP="00EE2B32">
      <w:pPr>
        <w:numPr>
          <w:ilvl w:val="0"/>
          <w:numId w:val="2"/>
        </w:numPr>
        <w:rPr>
          <w:sz w:val="20"/>
          <w:szCs w:val="20"/>
        </w:rPr>
      </w:pPr>
      <w:r w:rsidRPr="00116E19">
        <w:rPr>
          <w:sz w:val="20"/>
          <w:szCs w:val="20"/>
        </w:rPr>
        <w:t xml:space="preserve">The operation of a VA Library. </w:t>
      </w:r>
    </w:p>
    <w:p w14:paraId="40F1D180" w14:textId="77777777" w:rsidR="00E92959" w:rsidRPr="00116E19" w:rsidRDefault="00E92959" w:rsidP="00EE2B32">
      <w:pPr>
        <w:ind w:firstLine="60"/>
        <w:rPr>
          <w:sz w:val="20"/>
          <w:szCs w:val="20"/>
        </w:rPr>
      </w:pPr>
    </w:p>
    <w:p w14:paraId="40F1D181" w14:textId="77777777" w:rsidR="003A6A41" w:rsidRPr="00116E19" w:rsidRDefault="003A6A41">
      <w:pPr>
        <w:pStyle w:val="Heading2"/>
        <w:rPr>
          <w:b/>
          <w:bCs/>
          <w:sz w:val="20"/>
          <w:szCs w:val="20"/>
        </w:rPr>
      </w:pPr>
    </w:p>
    <w:p w14:paraId="40F1D182" w14:textId="77777777" w:rsidR="003A6A41" w:rsidRPr="00116E19" w:rsidRDefault="003A6A41">
      <w:pPr>
        <w:pStyle w:val="Heading2"/>
        <w:rPr>
          <w:b/>
          <w:bCs/>
          <w:sz w:val="20"/>
          <w:szCs w:val="20"/>
        </w:rPr>
      </w:pPr>
    </w:p>
    <w:p w14:paraId="40F1D183" w14:textId="77777777" w:rsidR="00432CDC" w:rsidRPr="00116E19" w:rsidRDefault="00432CDC" w:rsidP="00432CDC">
      <w:pPr>
        <w:pStyle w:val="Default"/>
        <w:rPr>
          <w:color w:val="auto"/>
        </w:rPr>
      </w:pPr>
    </w:p>
    <w:p w14:paraId="40F1D184" w14:textId="77777777" w:rsidR="00142E13" w:rsidRPr="00116E19" w:rsidRDefault="00142E13" w:rsidP="00432CDC">
      <w:pPr>
        <w:pStyle w:val="Default"/>
        <w:rPr>
          <w:color w:val="auto"/>
        </w:rPr>
      </w:pPr>
    </w:p>
    <w:p w14:paraId="40F1D185" w14:textId="77777777" w:rsidR="00142E13" w:rsidRPr="00116E19" w:rsidRDefault="00142E13" w:rsidP="00432CDC">
      <w:pPr>
        <w:pStyle w:val="Default"/>
        <w:rPr>
          <w:color w:val="auto"/>
        </w:rPr>
      </w:pPr>
    </w:p>
    <w:p w14:paraId="40F1D186" w14:textId="77777777" w:rsidR="00BB2C46" w:rsidRDefault="00BB2C46">
      <w:pPr>
        <w:pStyle w:val="Heading2"/>
        <w:rPr>
          <w:b/>
          <w:bCs/>
          <w:sz w:val="20"/>
          <w:szCs w:val="20"/>
        </w:rPr>
      </w:pPr>
    </w:p>
    <w:p w14:paraId="40F1D187" w14:textId="77777777" w:rsidR="00BB2C46" w:rsidRDefault="00BB2C46">
      <w:pPr>
        <w:pStyle w:val="Heading2"/>
        <w:rPr>
          <w:b/>
          <w:bCs/>
          <w:sz w:val="20"/>
          <w:szCs w:val="20"/>
        </w:rPr>
      </w:pPr>
    </w:p>
    <w:p w14:paraId="40F1D188" w14:textId="77777777" w:rsidR="003110CF" w:rsidRDefault="003110CF" w:rsidP="003110CF">
      <w:pPr>
        <w:pStyle w:val="Default"/>
      </w:pPr>
    </w:p>
    <w:p w14:paraId="40F1D189" w14:textId="77777777" w:rsidR="003110CF" w:rsidRDefault="003110CF" w:rsidP="003110CF">
      <w:pPr>
        <w:pStyle w:val="Default"/>
      </w:pPr>
    </w:p>
    <w:p w14:paraId="40F1D18A" w14:textId="77777777" w:rsidR="003110CF" w:rsidRDefault="003110CF" w:rsidP="003110CF">
      <w:pPr>
        <w:pStyle w:val="Default"/>
      </w:pPr>
    </w:p>
    <w:p w14:paraId="40F1D18B" w14:textId="77777777" w:rsidR="003110CF" w:rsidRPr="003110CF" w:rsidRDefault="003110CF" w:rsidP="003110CF">
      <w:pPr>
        <w:pStyle w:val="Default"/>
      </w:pPr>
    </w:p>
    <w:p w14:paraId="40F1D18C" w14:textId="77777777" w:rsidR="00BB2C46" w:rsidRDefault="00BB2C46">
      <w:pPr>
        <w:pStyle w:val="Heading2"/>
        <w:rPr>
          <w:b/>
          <w:bCs/>
          <w:sz w:val="20"/>
          <w:szCs w:val="20"/>
        </w:rPr>
      </w:pPr>
    </w:p>
    <w:p w14:paraId="40F1D18D" w14:textId="77777777" w:rsidR="00BB2C46" w:rsidRPr="00BB2C46" w:rsidRDefault="00BB2C46" w:rsidP="00BB2C46">
      <w:pPr>
        <w:pStyle w:val="Default"/>
      </w:pPr>
    </w:p>
    <w:p w14:paraId="40F1D18E" w14:textId="77777777" w:rsidR="003110CF" w:rsidRDefault="003110CF">
      <w:pPr>
        <w:pStyle w:val="Heading2"/>
        <w:rPr>
          <w:b/>
          <w:bCs/>
          <w:sz w:val="20"/>
          <w:szCs w:val="20"/>
        </w:rPr>
      </w:pPr>
    </w:p>
    <w:p w14:paraId="40F1D18F" w14:textId="77777777" w:rsidR="003110CF" w:rsidRDefault="003110CF">
      <w:pPr>
        <w:pStyle w:val="Heading2"/>
        <w:rPr>
          <w:b/>
          <w:bCs/>
          <w:sz w:val="20"/>
          <w:szCs w:val="20"/>
        </w:rPr>
      </w:pPr>
    </w:p>
    <w:p w14:paraId="40F1D190" w14:textId="77777777" w:rsidR="003110CF" w:rsidRDefault="003110CF">
      <w:pPr>
        <w:pStyle w:val="Heading2"/>
        <w:rPr>
          <w:b/>
          <w:bCs/>
          <w:sz w:val="20"/>
          <w:szCs w:val="20"/>
        </w:rPr>
      </w:pPr>
    </w:p>
    <w:p w14:paraId="40F1D191" w14:textId="77777777" w:rsidR="00E92959" w:rsidRPr="00116E19" w:rsidRDefault="00E92959">
      <w:pPr>
        <w:pStyle w:val="Heading2"/>
        <w:rPr>
          <w:sz w:val="20"/>
          <w:szCs w:val="20"/>
        </w:rPr>
      </w:pPr>
      <w:r w:rsidRPr="00116E19">
        <w:rPr>
          <w:b/>
          <w:bCs/>
          <w:sz w:val="20"/>
          <w:szCs w:val="20"/>
        </w:rPr>
        <w:t xml:space="preserve">EVALUATION </w:t>
      </w:r>
    </w:p>
    <w:p w14:paraId="40F1D192" w14:textId="77777777" w:rsidR="00E92959" w:rsidRPr="00116E19" w:rsidRDefault="00E92959">
      <w:pPr>
        <w:rPr>
          <w:sz w:val="20"/>
          <w:szCs w:val="20"/>
        </w:rPr>
      </w:pPr>
      <w:r w:rsidRPr="00116E19">
        <w:rPr>
          <w:sz w:val="20"/>
          <w:szCs w:val="20"/>
        </w:rPr>
        <w:t xml:space="preserve"> </w:t>
      </w:r>
    </w:p>
    <w:p w14:paraId="40F1D193" w14:textId="77777777" w:rsidR="00E92959" w:rsidRPr="00116E19" w:rsidRDefault="00E92959">
      <w:pPr>
        <w:rPr>
          <w:sz w:val="20"/>
          <w:szCs w:val="20"/>
        </w:rPr>
      </w:pPr>
      <w:r w:rsidRPr="00116E19">
        <w:rPr>
          <w:sz w:val="20"/>
          <w:szCs w:val="20"/>
        </w:rPr>
        <w:t>New managers complete evaluations of the programs through surveys or other measurement tools, while mentors continuously monitor the prog</w:t>
      </w:r>
      <w:r w:rsidR="004718A2">
        <w:rPr>
          <w:sz w:val="20"/>
          <w:szCs w:val="20"/>
        </w:rPr>
        <w:t>ram’s effectiveness on monthly conference calls</w:t>
      </w:r>
      <w:r w:rsidRPr="00116E19">
        <w:rPr>
          <w:sz w:val="20"/>
          <w:szCs w:val="20"/>
        </w:rPr>
        <w:t>.</w:t>
      </w:r>
      <w:r w:rsidR="00734D41">
        <w:rPr>
          <w:sz w:val="20"/>
          <w:szCs w:val="20"/>
        </w:rPr>
        <w:t xml:space="preserve"> </w:t>
      </w:r>
      <w:r w:rsidRPr="00116E19">
        <w:rPr>
          <w:sz w:val="20"/>
          <w:szCs w:val="20"/>
        </w:rPr>
        <w:t>A recent assessment of participants concluded that new librar</w:t>
      </w:r>
      <w:r w:rsidR="00917FFA">
        <w:rPr>
          <w:sz w:val="20"/>
          <w:szCs w:val="20"/>
        </w:rPr>
        <w:t>ian</w:t>
      </w:r>
      <w:r w:rsidRPr="00116E19">
        <w:rPr>
          <w:sz w:val="20"/>
          <w:szCs w:val="20"/>
        </w:rPr>
        <w:t xml:space="preserve"> managers considered the </w:t>
      </w:r>
      <w:r w:rsidR="00BB2C46">
        <w:rPr>
          <w:sz w:val="20"/>
          <w:szCs w:val="20"/>
        </w:rPr>
        <w:t>mentoring</w:t>
      </w:r>
      <w:r w:rsidRPr="00116E19">
        <w:rPr>
          <w:sz w:val="20"/>
          <w:szCs w:val="20"/>
        </w:rPr>
        <w:t xml:space="preserve"> experience to be extremely helpful.</w:t>
      </w:r>
      <w:r w:rsidR="00734D41">
        <w:rPr>
          <w:sz w:val="20"/>
          <w:szCs w:val="20"/>
        </w:rPr>
        <w:t xml:space="preserve"> </w:t>
      </w:r>
      <w:r w:rsidRPr="00116E19">
        <w:rPr>
          <w:sz w:val="20"/>
          <w:szCs w:val="20"/>
        </w:rPr>
        <w:t xml:space="preserve">Flexibility and timeliness are the cornerstones of the program’s success. </w:t>
      </w:r>
    </w:p>
    <w:p w14:paraId="40F1D194" w14:textId="77777777" w:rsidR="00E92959" w:rsidRPr="00116E19" w:rsidRDefault="00E92959">
      <w:pPr>
        <w:rPr>
          <w:sz w:val="20"/>
          <w:szCs w:val="20"/>
        </w:rPr>
      </w:pPr>
      <w:r w:rsidRPr="00116E19">
        <w:rPr>
          <w:sz w:val="20"/>
          <w:szCs w:val="20"/>
        </w:rPr>
        <w:t xml:space="preserve"> </w:t>
      </w:r>
    </w:p>
    <w:p w14:paraId="40F1D195" w14:textId="77777777" w:rsidR="00E92959" w:rsidRPr="00116E19" w:rsidRDefault="00E92959">
      <w:pPr>
        <w:rPr>
          <w:sz w:val="20"/>
          <w:szCs w:val="20"/>
        </w:rPr>
      </w:pPr>
      <w:r w:rsidRPr="00116E19">
        <w:rPr>
          <w:sz w:val="20"/>
          <w:szCs w:val="20"/>
        </w:rPr>
        <w:t xml:space="preserve">In addition to the benefits gained by the new managers, </w:t>
      </w:r>
      <w:r w:rsidR="00A27E16" w:rsidRPr="00116E19">
        <w:rPr>
          <w:sz w:val="20"/>
          <w:szCs w:val="20"/>
        </w:rPr>
        <w:t>the</w:t>
      </w:r>
      <w:r w:rsidR="007E2F68" w:rsidRPr="00116E19">
        <w:rPr>
          <w:sz w:val="20"/>
          <w:szCs w:val="20"/>
        </w:rPr>
        <w:t xml:space="preserve"> Library Network</w:t>
      </w:r>
      <w:r w:rsidR="004718A2">
        <w:rPr>
          <w:sz w:val="20"/>
          <w:szCs w:val="20"/>
        </w:rPr>
        <w:t xml:space="preserve"> Office</w:t>
      </w:r>
      <w:r w:rsidRPr="00116E19">
        <w:rPr>
          <w:sz w:val="20"/>
          <w:szCs w:val="20"/>
        </w:rPr>
        <w:t xml:space="preserve"> and the individual health care facility profit from this program.</w:t>
      </w:r>
      <w:r w:rsidR="00734D41">
        <w:rPr>
          <w:sz w:val="20"/>
          <w:szCs w:val="20"/>
        </w:rPr>
        <w:t xml:space="preserve"> </w:t>
      </w:r>
      <w:r w:rsidRPr="00116E19">
        <w:rPr>
          <w:sz w:val="20"/>
          <w:szCs w:val="20"/>
        </w:rPr>
        <w:t>The program produces a cadre of managers who use and contribute to the combined resources of a national network.</w:t>
      </w:r>
      <w:r w:rsidR="00734D41">
        <w:rPr>
          <w:sz w:val="20"/>
          <w:szCs w:val="20"/>
        </w:rPr>
        <w:t xml:space="preserve"> </w:t>
      </w:r>
      <w:r w:rsidRPr="00116E19">
        <w:rPr>
          <w:sz w:val="20"/>
          <w:szCs w:val="20"/>
        </w:rPr>
        <w:t xml:space="preserve">At the same time, VALNET is strengthened as each member becomes more effective. </w:t>
      </w:r>
    </w:p>
    <w:p w14:paraId="40F1D196" w14:textId="77777777" w:rsidR="00E92959" w:rsidRPr="00116E19" w:rsidRDefault="00E92959">
      <w:pPr>
        <w:rPr>
          <w:sz w:val="20"/>
          <w:szCs w:val="20"/>
        </w:rPr>
      </w:pPr>
      <w:r w:rsidRPr="00116E19">
        <w:rPr>
          <w:sz w:val="20"/>
          <w:szCs w:val="20"/>
        </w:rPr>
        <w:t xml:space="preserve"> </w:t>
      </w:r>
    </w:p>
    <w:p w14:paraId="40F1D197" w14:textId="77777777" w:rsidR="00B31D66" w:rsidRDefault="00B31D66">
      <w:pPr>
        <w:rPr>
          <w:b/>
          <w:bCs/>
          <w:sz w:val="20"/>
          <w:szCs w:val="20"/>
        </w:rPr>
      </w:pPr>
    </w:p>
    <w:p w14:paraId="40F1D198" w14:textId="77777777" w:rsidR="00E92959" w:rsidRPr="00116E19" w:rsidRDefault="00E92959">
      <w:pPr>
        <w:rPr>
          <w:sz w:val="20"/>
          <w:szCs w:val="20"/>
        </w:rPr>
      </w:pPr>
      <w:r w:rsidRPr="00116E19">
        <w:rPr>
          <w:b/>
          <w:bCs/>
          <w:sz w:val="20"/>
          <w:szCs w:val="20"/>
        </w:rPr>
        <w:t xml:space="preserve">FURTHER INFORMATION </w:t>
      </w:r>
    </w:p>
    <w:p w14:paraId="40F1D199" w14:textId="77777777" w:rsidR="00E92959" w:rsidRPr="00116E19" w:rsidRDefault="00E92959">
      <w:pPr>
        <w:rPr>
          <w:sz w:val="20"/>
          <w:szCs w:val="20"/>
        </w:rPr>
      </w:pPr>
      <w:r w:rsidRPr="00116E19">
        <w:rPr>
          <w:b/>
          <w:bCs/>
          <w:sz w:val="20"/>
          <w:szCs w:val="20"/>
        </w:rPr>
        <w:t xml:space="preserve"> </w:t>
      </w:r>
    </w:p>
    <w:p w14:paraId="40F1D19A" w14:textId="77777777" w:rsidR="00E92959" w:rsidRPr="00116E19" w:rsidRDefault="00E92959">
      <w:pPr>
        <w:pStyle w:val="BodyText"/>
        <w:rPr>
          <w:sz w:val="20"/>
          <w:szCs w:val="20"/>
        </w:rPr>
      </w:pPr>
      <w:r w:rsidRPr="00116E19">
        <w:rPr>
          <w:sz w:val="20"/>
          <w:szCs w:val="20"/>
        </w:rPr>
        <w:t>For further information about the Librar</w:t>
      </w:r>
      <w:r w:rsidR="00917FFA">
        <w:rPr>
          <w:sz w:val="20"/>
          <w:szCs w:val="20"/>
        </w:rPr>
        <w:t>ian Manager</w:t>
      </w:r>
      <w:r w:rsidRPr="00116E19">
        <w:rPr>
          <w:sz w:val="20"/>
          <w:szCs w:val="20"/>
        </w:rPr>
        <w:t xml:space="preserve"> </w:t>
      </w:r>
      <w:r w:rsidR="00A27E16" w:rsidRPr="00116E19">
        <w:rPr>
          <w:sz w:val="20"/>
          <w:szCs w:val="20"/>
        </w:rPr>
        <w:t>Mentoring</w:t>
      </w:r>
      <w:r w:rsidRPr="00116E19">
        <w:rPr>
          <w:sz w:val="20"/>
          <w:szCs w:val="20"/>
        </w:rPr>
        <w:t xml:space="preserve"> Program contact: </w:t>
      </w:r>
    </w:p>
    <w:p w14:paraId="40F1D19B" w14:textId="77777777" w:rsidR="00E92959" w:rsidRPr="00116E19" w:rsidRDefault="00E92959">
      <w:pPr>
        <w:rPr>
          <w:sz w:val="20"/>
          <w:szCs w:val="20"/>
        </w:rPr>
      </w:pPr>
      <w:r w:rsidRPr="00116E19">
        <w:rPr>
          <w:sz w:val="20"/>
          <w:szCs w:val="20"/>
        </w:rPr>
        <w:t xml:space="preserve"> </w:t>
      </w:r>
    </w:p>
    <w:p w14:paraId="40F1D19C" w14:textId="77777777" w:rsidR="007E2F68" w:rsidRPr="00116E19" w:rsidRDefault="007E2F68">
      <w:pPr>
        <w:rPr>
          <w:sz w:val="20"/>
          <w:szCs w:val="20"/>
        </w:rPr>
      </w:pPr>
      <w:r w:rsidRPr="00116E19">
        <w:rPr>
          <w:sz w:val="20"/>
          <w:szCs w:val="20"/>
        </w:rPr>
        <w:t>Nancy Clark</w:t>
      </w:r>
    </w:p>
    <w:p w14:paraId="40F1D19D" w14:textId="77777777" w:rsidR="00E92959" w:rsidRPr="00116E19" w:rsidRDefault="00A27E16">
      <w:pPr>
        <w:rPr>
          <w:sz w:val="20"/>
          <w:szCs w:val="20"/>
        </w:rPr>
      </w:pPr>
      <w:r w:rsidRPr="00116E19">
        <w:rPr>
          <w:sz w:val="20"/>
          <w:szCs w:val="20"/>
        </w:rPr>
        <w:t>Director</w:t>
      </w:r>
    </w:p>
    <w:p w14:paraId="40F1D19E" w14:textId="77777777" w:rsidR="00E92959" w:rsidRPr="00116E19" w:rsidRDefault="003A42A5">
      <w:pPr>
        <w:rPr>
          <w:sz w:val="20"/>
          <w:szCs w:val="20"/>
        </w:rPr>
      </w:pPr>
      <w:r w:rsidRPr="00116E19">
        <w:rPr>
          <w:sz w:val="20"/>
          <w:szCs w:val="20"/>
        </w:rPr>
        <w:t>Library Network</w:t>
      </w:r>
      <w:r w:rsidR="00A27E16" w:rsidRPr="00116E19">
        <w:rPr>
          <w:sz w:val="20"/>
          <w:szCs w:val="20"/>
        </w:rPr>
        <w:t xml:space="preserve"> Office (10</w:t>
      </w:r>
      <w:r w:rsidR="003110CF">
        <w:rPr>
          <w:sz w:val="20"/>
          <w:szCs w:val="20"/>
        </w:rPr>
        <w:t>A7B</w:t>
      </w:r>
      <w:r w:rsidR="00E92959" w:rsidRPr="00116E19">
        <w:rPr>
          <w:sz w:val="20"/>
          <w:szCs w:val="20"/>
        </w:rPr>
        <w:t xml:space="preserve">) </w:t>
      </w:r>
    </w:p>
    <w:p w14:paraId="40F1D19F" w14:textId="77777777" w:rsidR="00E92959" w:rsidRPr="00116E19" w:rsidRDefault="00E92959">
      <w:pPr>
        <w:rPr>
          <w:sz w:val="20"/>
          <w:szCs w:val="20"/>
        </w:rPr>
      </w:pPr>
      <w:r w:rsidRPr="00116E19">
        <w:rPr>
          <w:sz w:val="20"/>
          <w:szCs w:val="20"/>
        </w:rPr>
        <w:t xml:space="preserve">Department of Veterans Affairs </w:t>
      </w:r>
    </w:p>
    <w:p w14:paraId="40F1D1A0" w14:textId="77777777" w:rsidR="00E92959" w:rsidRPr="00116E19" w:rsidRDefault="00E92959">
      <w:pPr>
        <w:rPr>
          <w:sz w:val="20"/>
          <w:szCs w:val="20"/>
        </w:rPr>
      </w:pPr>
      <w:r w:rsidRPr="00116E19">
        <w:rPr>
          <w:sz w:val="20"/>
          <w:szCs w:val="20"/>
        </w:rPr>
        <w:t xml:space="preserve">810 Vermont Avenue NW </w:t>
      </w:r>
    </w:p>
    <w:p w14:paraId="40F1D1A1" w14:textId="77777777" w:rsidR="00E92959" w:rsidRPr="00116E19" w:rsidRDefault="00E92959">
      <w:pPr>
        <w:rPr>
          <w:sz w:val="20"/>
          <w:szCs w:val="20"/>
        </w:rPr>
      </w:pPr>
      <w:r w:rsidRPr="00116E19">
        <w:rPr>
          <w:sz w:val="20"/>
          <w:szCs w:val="20"/>
        </w:rPr>
        <w:t xml:space="preserve">Washington, DC 20420 </w:t>
      </w:r>
    </w:p>
    <w:p w14:paraId="40F1D1A2" w14:textId="77777777" w:rsidR="00E92959" w:rsidRPr="00116E19" w:rsidRDefault="003110CF">
      <w:pPr>
        <w:rPr>
          <w:sz w:val="20"/>
          <w:szCs w:val="20"/>
        </w:rPr>
      </w:pPr>
      <w:r>
        <w:rPr>
          <w:sz w:val="20"/>
          <w:szCs w:val="20"/>
        </w:rPr>
        <w:t>469</w:t>
      </w:r>
      <w:r w:rsidR="004C7606" w:rsidRPr="00116E19">
        <w:rPr>
          <w:sz w:val="20"/>
          <w:szCs w:val="20"/>
        </w:rPr>
        <w:t>-</w:t>
      </w:r>
      <w:r>
        <w:rPr>
          <w:sz w:val="20"/>
          <w:szCs w:val="20"/>
        </w:rPr>
        <w:t>785</w:t>
      </w:r>
      <w:r w:rsidR="00C82558" w:rsidRPr="00116E19">
        <w:rPr>
          <w:sz w:val="20"/>
          <w:szCs w:val="20"/>
        </w:rPr>
        <w:t>-</w:t>
      </w:r>
      <w:r>
        <w:rPr>
          <w:sz w:val="20"/>
          <w:szCs w:val="20"/>
        </w:rPr>
        <w:t>7954</w:t>
      </w:r>
    </w:p>
    <w:p w14:paraId="40F1D1A3" w14:textId="77777777" w:rsidR="00142E13" w:rsidRPr="00116E19" w:rsidRDefault="00142E13">
      <w:pPr>
        <w:rPr>
          <w:sz w:val="20"/>
          <w:szCs w:val="20"/>
        </w:rPr>
      </w:pPr>
    </w:p>
    <w:p w14:paraId="40F1D1A4" w14:textId="77777777" w:rsidR="00E92959" w:rsidRPr="00116E19" w:rsidRDefault="00C82558">
      <w:pPr>
        <w:rPr>
          <w:sz w:val="20"/>
          <w:szCs w:val="20"/>
        </w:rPr>
      </w:pPr>
      <w:r w:rsidRPr="00116E19">
        <w:rPr>
          <w:sz w:val="20"/>
          <w:szCs w:val="20"/>
        </w:rPr>
        <w:t>Email the Library Network Office</w:t>
      </w:r>
      <w:r w:rsidR="00142E13" w:rsidRPr="00116E19">
        <w:rPr>
          <w:sz w:val="20"/>
          <w:szCs w:val="20"/>
        </w:rPr>
        <w:t xml:space="preserve"> at</w:t>
      </w:r>
    </w:p>
    <w:p w14:paraId="40F1D1A5" w14:textId="77777777" w:rsidR="00142E13" w:rsidRPr="00116E19" w:rsidRDefault="00046C9E" w:rsidP="00142E13">
      <w:pPr>
        <w:pStyle w:val="Default"/>
        <w:rPr>
          <w:color w:val="auto"/>
          <w:sz w:val="20"/>
          <w:szCs w:val="20"/>
        </w:rPr>
      </w:pPr>
      <w:hyperlink r:id="rId12" w:history="1">
        <w:r w:rsidR="00C83C55" w:rsidRPr="00BF25C4">
          <w:rPr>
            <w:rStyle w:val="Hyperlink"/>
            <w:rFonts w:cs="Arial"/>
            <w:sz w:val="20"/>
            <w:szCs w:val="20"/>
          </w:rPr>
          <w:t>vhalno@va.gov</w:t>
        </w:r>
      </w:hyperlink>
      <w:r w:rsidR="00C83C55">
        <w:rPr>
          <w:color w:val="auto"/>
          <w:sz w:val="20"/>
          <w:szCs w:val="20"/>
        </w:rPr>
        <w:t xml:space="preserve"> </w:t>
      </w:r>
    </w:p>
    <w:p w14:paraId="40F1D1A6" w14:textId="77777777" w:rsidR="00C82558" w:rsidRPr="00116E19" w:rsidRDefault="00C82558" w:rsidP="00C82558">
      <w:pPr>
        <w:pStyle w:val="Default"/>
        <w:rPr>
          <w:color w:val="auto"/>
        </w:rPr>
      </w:pPr>
    </w:p>
    <w:p w14:paraId="40F1D1A7" w14:textId="77777777" w:rsidR="00E92959" w:rsidRPr="00116E19" w:rsidRDefault="00E92959">
      <w:pPr>
        <w:rPr>
          <w:sz w:val="20"/>
          <w:szCs w:val="20"/>
        </w:rPr>
      </w:pPr>
    </w:p>
    <w:p w14:paraId="40F1D1A8" w14:textId="77777777" w:rsidR="00E92959" w:rsidRPr="00116E19" w:rsidRDefault="00E92959">
      <w:pPr>
        <w:rPr>
          <w:sz w:val="20"/>
          <w:szCs w:val="20"/>
        </w:rPr>
      </w:pPr>
      <w:r w:rsidRPr="00116E19">
        <w:rPr>
          <w:sz w:val="20"/>
          <w:szCs w:val="20"/>
        </w:rPr>
        <w:t xml:space="preserve"> </w:t>
      </w:r>
    </w:p>
    <w:p w14:paraId="40F1D1A9" w14:textId="77777777" w:rsidR="00E92959" w:rsidRPr="00116E19" w:rsidRDefault="00E92959">
      <w:pPr>
        <w:rPr>
          <w:sz w:val="20"/>
          <w:szCs w:val="20"/>
        </w:rPr>
      </w:pPr>
      <w:r w:rsidRPr="00116E19">
        <w:rPr>
          <w:sz w:val="20"/>
          <w:szCs w:val="20"/>
        </w:rPr>
        <w:t xml:space="preserve"> </w:t>
      </w:r>
    </w:p>
    <w:p w14:paraId="40F1D1AA" w14:textId="77777777" w:rsidR="00432CDC" w:rsidRPr="00116E19" w:rsidRDefault="00432CDC" w:rsidP="00432CDC">
      <w:pPr>
        <w:pStyle w:val="Default"/>
        <w:rPr>
          <w:color w:val="auto"/>
        </w:rPr>
      </w:pPr>
    </w:p>
    <w:p w14:paraId="40F1D1AB" w14:textId="77777777" w:rsidR="00432CDC" w:rsidRPr="00116E19" w:rsidRDefault="00432CDC" w:rsidP="00432CDC">
      <w:pPr>
        <w:pStyle w:val="Default"/>
        <w:rPr>
          <w:color w:val="auto"/>
        </w:rPr>
      </w:pPr>
    </w:p>
    <w:p w14:paraId="40F1D1AC" w14:textId="77777777" w:rsidR="00E92959" w:rsidRPr="00116E19" w:rsidRDefault="00734D41">
      <w:pPr>
        <w:rPr>
          <w:sz w:val="20"/>
          <w:szCs w:val="20"/>
        </w:rPr>
      </w:pPr>
      <w:r>
        <w:rPr>
          <w:sz w:val="20"/>
          <w:szCs w:val="20"/>
        </w:rPr>
        <w:t xml:space="preserve"> </w:t>
      </w:r>
    </w:p>
    <w:p w14:paraId="40F1D1AD" w14:textId="77777777" w:rsidR="00E92959" w:rsidRPr="00116E19" w:rsidRDefault="00E92959">
      <w:pPr>
        <w:rPr>
          <w:sz w:val="20"/>
          <w:szCs w:val="20"/>
        </w:rPr>
      </w:pPr>
      <w:r w:rsidRPr="00116E19">
        <w:rPr>
          <w:sz w:val="20"/>
          <w:szCs w:val="20"/>
        </w:rPr>
        <w:t xml:space="preserve"> </w:t>
      </w:r>
    </w:p>
    <w:p w14:paraId="40F1D1AE" w14:textId="77777777" w:rsidR="00E92959" w:rsidRPr="00116E19" w:rsidRDefault="00E92959">
      <w:pPr>
        <w:rPr>
          <w:sz w:val="20"/>
          <w:szCs w:val="20"/>
        </w:rPr>
      </w:pPr>
      <w:r w:rsidRPr="00116E19">
        <w:rPr>
          <w:sz w:val="20"/>
          <w:szCs w:val="20"/>
        </w:rPr>
        <w:t xml:space="preserve"> </w:t>
      </w:r>
    </w:p>
    <w:p w14:paraId="40F1D1AF" w14:textId="77777777" w:rsidR="00E92959" w:rsidRPr="00116E19" w:rsidRDefault="00E92959">
      <w:pPr>
        <w:rPr>
          <w:sz w:val="20"/>
          <w:szCs w:val="20"/>
        </w:rPr>
        <w:sectPr w:rsidR="00E92959" w:rsidRPr="00116E19" w:rsidSect="003A6A41">
          <w:type w:val="continuous"/>
          <w:pgSz w:w="12240" w:h="15840"/>
          <w:pgMar w:top="1440" w:right="720" w:bottom="1440" w:left="720" w:header="720" w:footer="720" w:gutter="0"/>
          <w:cols w:num="2" w:space="720" w:equalWidth="0">
            <w:col w:w="5112" w:space="720"/>
            <w:col w:w="4968"/>
          </w:cols>
          <w:noEndnote/>
        </w:sectPr>
      </w:pPr>
      <w:r w:rsidRPr="00116E19">
        <w:rPr>
          <w:sz w:val="20"/>
          <w:szCs w:val="20"/>
        </w:rPr>
        <w:t xml:space="preserve"> </w:t>
      </w:r>
    </w:p>
    <w:p w14:paraId="40F1D1B0" w14:textId="77777777" w:rsidR="00E92959" w:rsidRPr="00116E19" w:rsidRDefault="00E92959">
      <w:pPr>
        <w:pStyle w:val="Default"/>
        <w:rPr>
          <w:color w:val="auto"/>
        </w:rPr>
      </w:pPr>
    </w:p>
    <w:sectPr w:rsidR="00E92959" w:rsidRPr="00116E19" w:rsidSect="00912FA3">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D1B5" w14:textId="77777777" w:rsidR="00C97012" w:rsidRDefault="00C97012">
      <w:r>
        <w:separator/>
      </w:r>
    </w:p>
  </w:endnote>
  <w:endnote w:type="continuationSeparator" w:id="0">
    <w:p w14:paraId="40F1D1B6" w14:textId="77777777" w:rsidR="00C97012" w:rsidRDefault="00C9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D1B7" w14:textId="77777777" w:rsidR="00C97012" w:rsidRDefault="00C97012" w:rsidP="00E92959">
    <w:pPr>
      <w:pStyle w:val="Footer"/>
      <w:jc w:val="center"/>
      <w:rPr>
        <w:sz w:val="20"/>
        <w:szCs w:val="20"/>
      </w:rPr>
    </w:pPr>
  </w:p>
  <w:p w14:paraId="40F1D1B8" w14:textId="77777777" w:rsidR="00C97012" w:rsidRDefault="00C97012" w:rsidP="00E92959">
    <w:pPr>
      <w:pStyle w:val="Footer"/>
      <w:jc w:val="center"/>
      <w:rPr>
        <w:sz w:val="20"/>
        <w:szCs w:val="20"/>
      </w:rPr>
    </w:pPr>
    <w:r>
      <w:rPr>
        <w:sz w:val="20"/>
        <w:szCs w:val="20"/>
      </w:rPr>
      <w:t>Library Network Office</w:t>
    </w:r>
  </w:p>
  <w:p w14:paraId="40F1D1B9" w14:textId="77777777" w:rsidR="00C97012" w:rsidRPr="00116E19" w:rsidRDefault="00C97012" w:rsidP="00E92959">
    <w:pPr>
      <w:pStyle w:val="Footer"/>
      <w:jc w:val="center"/>
      <w:rPr>
        <w:sz w:val="20"/>
        <w:szCs w:val="20"/>
      </w:rPr>
    </w:pPr>
    <w:r w:rsidRPr="00116E19">
      <w:rPr>
        <w:sz w:val="20"/>
        <w:szCs w:val="20"/>
      </w:rPr>
      <w:t>Office of</w:t>
    </w:r>
    <w:r>
      <w:rPr>
        <w:sz w:val="20"/>
        <w:szCs w:val="20"/>
      </w:rPr>
      <w:t xml:space="preserve"> Health</w:t>
    </w:r>
    <w:r w:rsidRPr="00116E19">
      <w:rPr>
        <w:sz w:val="20"/>
        <w:szCs w:val="20"/>
      </w:rPr>
      <w:t xml:space="preserve"> Informatics</w:t>
    </w:r>
  </w:p>
  <w:p w14:paraId="40F1D1BA" w14:textId="0FF7C8A0" w:rsidR="00C97012" w:rsidRPr="00116E19" w:rsidRDefault="00C97012" w:rsidP="00E92959">
    <w:pPr>
      <w:pStyle w:val="Footer"/>
      <w:jc w:val="center"/>
      <w:rPr>
        <w:sz w:val="20"/>
        <w:szCs w:val="20"/>
      </w:rPr>
    </w:pPr>
    <w:r>
      <w:rPr>
        <w:sz w:val="20"/>
        <w:szCs w:val="20"/>
      </w:rPr>
      <w:t xml:space="preserve">Veterans Health Administration </w:t>
    </w:r>
    <w:r w:rsidR="00D362A8">
      <w:rPr>
        <w:sz w:val="20"/>
        <w:szCs w:val="20"/>
      </w:rPr>
      <w:t>03/24/2023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D1B3" w14:textId="77777777" w:rsidR="00C97012" w:rsidRDefault="00C97012">
      <w:r>
        <w:separator/>
      </w:r>
    </w:p>
  </w:footnote>
  <w:footnote w:type="continuationSeparator" w:id="0">
    <w:p w14:paraId="40F1D1B4" w14:textId="77777777" w:rsidR="00C97012" w:rsidRDefault="00C9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D6324"/>
    <w:multiLevelType w:val="hybridMultilevel"/>
    <w:tmpl w:val="362A6EC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7C106DAC"/>
    <w:multiLevelType w:val="hybridMultilevel"/>
    <w:tmpl w:val="5A7FA07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19040332">
    <w:abstractNumId w:val="1"/>
  </w:num>
  <w:num w:numId="2" w16cid:durableId="49934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6D"/>
    <w:rsid w:val="00046C9E"/>
    <w:rsid w:val="000C7533"/>
    <w:rsid w:val="000E3C01"/>
    <w:rsid w:val="000F43D3"/>
    <w:rsid w:val="00116E19"/>
    <w:rsid w:val="00142E13"/>
    <w:rsid w:val="00154D13"/>
    <w:rsid w:val="001D734C"/>
    <w:rsid w:val="00241840"/>
    <w:rsid w:val="00250F7E"/>
    <w:rsid w:val="002A72A2"/>
    <w:rsid w:val="003110CF"/>
    <w:rsid w:val="003A42A5"/>
    <w:rsid w:val="003A6A41"/>
    <w:rsid w:val="003D71BE"/>
    <w:rsid w:val="003F602C"/>
    <w:rsid w:val="00432CDC"/>
    <w:rsid w:val="004718A2"/>
    <w:rsid w:val="004C7606"/>
    <w:rsid w:val="004F026D"/>
    <w:rsid w:val="005773BC"/>
    <w:rsid w:val="00674489"/>
    <w:rsid w:val="00734D41"/>
    <w:rsid w:val="00783167"/>
    <w:rsid w:val="007E2F68"/>
    <w:rsid w:val="007F456D"/>
    <w:rsid w:val="00896EA6"/>
    <w:rsid w:val="008C2EB4"/>
    <w:rsid w:val="00912FA3"/>
    <w:rsid w:val="00917FFA"/>
    <w:rsid w:val="00927890"/>
    <w:rsid w:val="00940982"/>
    <w:rsid w:val="009B0307"/>
    <w:rsid w:val="00A27E16"/>
    <w:rsid w:val="00AE7A50"/>
    <w:rsid w:val="00B31D66"/>
    <w:rsid w:val="00B51FA0"/>
    <w:rsid w:val="00B75CE9"/>
    <w:rsid w:val="00BB2C46"/>
    <w:rsid w:val="00BD45F5"/>
    <w:rsid w:val="00BD6F60"/>
    <w:rsid w:val="00BE4400"/>
    <w:rsid w:val="00C82558"/>
    <w:rsid w:val="00C83C55"/>
    <w:rsid w:val="00C97012"/>
    <w:rsid w:val="00CB422A"/>
    <w:rsid w:val="00CC19B6"/>
    <w:rsid w:val="00CD7FB3"/>
    <w:rsid w:val="00D310A4"/>
    <w:rsid w:val="00D362A8"/>
    <w:rsid w:val="00D86E3E"/>
    <w:rsid w:val="00D8788C"/>
    <w:rsid w:val="00D954AA"/>
    <w:rsid w:val="00DE5D4D"/>
    <w:rsid w:val="00E92959"/>
    <w:rsid w:val="00E94668"/>
    <w:rsid w:val="00EB5C8A"/>
    <w:rsid w:val="00EE2B32"/>
    <w:rsid w:val="00EE3792"/>
    <w:rsid w:val="00F3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F1D142"/>
  <w15:docId w15:val="{412E9C94-C1AD-4BA8-BD13-F3A4812B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912FA3"/>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Default"/>
    <w:next w:val="Default"/>
    <w:link w:val="Heading1Char"/>
    <w:uiPriority w:val="99"/>
    <w:qFormat/>
    <w:rsid w:val="00912FA3"/>
    <w:pPr>
      <w:outlineLvl w:val="0"/>
    </w:pPr>
    <w:rPr>
      <w:color w:val="auto"/>
    </w:rPr>
  </w:style>
  <w:style w:type="paragraph" w:styleId="Heading2">
    <w:name w:val="heading 2"/>
    <w:basedOn w:val="Default"/>
    <w:next w:val="Default"/>
    <w:link w:val="Heading2Char"/>
    <w:uiPriority w:val="99"/>
    <w:qFormat/>
    <w:rsid w:val="00912FA3"/>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2FA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2FA3"/>
    <w:rPr>
      <w:rFonts w:asciiTheme="majorHAnsi" w:eastAsiaTheme="majorEastAsia" w:hAnsiTheme="majorHAnsi" w:cstheme="majorBidi"/>
      <w:b/>
      <w:bCs/>
      <w:i/>
      <w:iCs/>
      <w:sz w:val="28"/>
      <w:szCs w:val="28"/>
    </w:rPr>
  </w:style>
  <w:style w:type="paragraph" w:customStyle="1" w:styleId="Default">
    <w:name w:val="Default"/>
    <w:uiPriority w:val="99"/>
    <w:rsid w:val="00912FA3"/>
    <w:pPr>
      <w:widowControl w:val="0"/>
      <w:autoSpaceDE w:val="0"/>
      <w:autoSpaceDN w:val="0"/>
      <w:adjustRightInd w:val="0"/>
      <w:spacing w:after="0" w:line="240" w:lineRule="auto"/>
    </w:pPr>
    <w:rPr>
      <w:rFonts w:ascii="Arial" w:hAnsi="Arial" w:cs="Arial"/>
      <w:color w:val="000000"/>
      <w:sz w:val="24"/>
      <w:szCs w:val="24"/>
    </w:rPr>
  </w:style>
  <w:style w:type="paragraph" w:styleId="Caption">
    <w:name w:val="caption"/>
    <w:basedOn w:val="Default"/>
    <w:next w:val="Default"/>
    <w:uiPriority w:val="99"/>
    <w:qFormat/>
    <w:rsid w:val="00912FA3"/>
    <w:rPr>
      <w:color w:val="auto"/>
    </w:rPr>
  </w:style>
  <w:style w:type="paragraph" w:styleId="BodyText">
    <w:name w:val="Body Text"/>
    <w:basedOn w:val="Default"/>
    <w:next w:val="Default"/>
    <w:link w:val="BodyTextChar"/>
    <w:uiPriority w:val="99"/>
    <w:rsid w:val="00912FA3"/>
    <w:rPr>
      <w:color w:val="auto"/>
    </w:rPr>
  </w:style>
  <w:style w:type="character" w:customStyle="1" w:styleId="BodyTextChar">
    <w:name w:val="Body Text Char"/>
    <w:basedOn w:val="DefaultParagraphFont"/>
    <w:link w:val="BodyText"/>
    <w:uiPriority w:val="99"/>
    <w:semiHidden/>
    <w:locked/>
    <w:rsid w:val="00912FA3"/>
    <w:rPr>
      <w:rFonts w:ascii="Arial" w:hAnsi="Arial" w:cs="Arial"/>
      <w:sz w:val="24"/>
      <w:szCs w:val="24"/>
    </w:rPr>
  </w:style>
  <w:style w:type="paragraph" w:styleId="Header">
    <w:name w:val="header"/>
    <w:basedOn w:val="Normal"/>
    <w:link w:val="HeaderChar"/>
    <w:uiPriority w:val="99"/>
    <w:rsid w:val="00E92959"/>
    <w:pPr>
      <w:tabs>
        <w:tab w:val="center" w:pos="4320"/>
        <w:tab w:val="right" w:pos="8640"/>
      </w:tabs>
    </w:pPr>
  </w:style>
  <w:style w:type="character" w:customStyle="1" w:styleId="HeaderChar">
    <w:name w:val="Header Char"/>
    <w:basedOn w:val="DefaultParagraphFont"/>
    <w:link w:val="Header"/>
    <w:uiPriority w:val="99"/>
    <w:semiHidden/>
    <w:locked/>
    <w:rsid w:val="00912FA3"/>
    <w:rPr>
      <w:rFonts w:ascii="Arial" w:hAnsi="Arial" w:cs="Arial"/>
      <w:sz w:val="24"/>
      <w:szCs w:val="24"/>
    </w:rPr>
  </w:style>
  <w:style w:type="paragraph" w:styleId="Footer">
    <w:name w:val="footer"/>
    <w:basedOn w:val="Normal"/>
    <w:link w:val="FooterChar"/>
    <w:uiPriority w:val="99"/>
    <w:rsid w:val="00E92959"/>
    <w:pPr>
      <w:tabs>
        <w:tab w:val="center" w:pos="4320"/>
        <w:tab w:val="right" w:pos="8640"/>
      </w:tabs>
    </w:pPr>
  </w:style>
  <w:style w:type="character" w:customStyle="1" w:styleId="FooterChar">
    <w:name w:val="Footer Char"/>
    <w:basedOn w:val="DefaultParagraphFont"/>
    <w:link w:val="Footer"/>
    <w:uiPriority w:val="99"/>
    <w:semiHidden/>
    <w:locked/>
    <w:rsid w:val="00912FA3"/>
    <w:rPr>
      <w:rFonts w:ascii="Arial" w:hAnsi="Arial" w:cs="Arial"/>
      <w:sz w:val="24"/>
      <w:szCs w:val="24"/>
    </w:rPr>
  </w:style>
  <w:style w:type="character" w:styleId="Hyperlink">
    <w:name w:val="Hyperlink"/>
    <w:basedOn w:val="DefaultParagraphFont"/>
    <w:uiPriority w:val="99"/>
    <w:rsid w:val="00C82558"/>
    <w:rPr>
      <w:rFonts w:cs="Times New Roman"/>
      <w:color w:val="0000FF"/>
      <w:u w:val="single"/>
    </w:rPr>
  </w:style>
  <w:style w:type="paragraph" w:styleId="BalloonText">
    <w:name w:val="Balloon Text"/>
    <w:basedOn w:val="Normal"/>
    <w:link w:val="BalloonTextChar"/>
    <w:uiPriority w:val="99"/>
    <w:semiHidden/>
    <w:unhideWhenUsed/>
    <w:rsid w:val="00EE3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3792"/>
    <w:rPr>
      <w:rFonts w:ascii="Tahoma" w:hAnsi="Tahoma" w:cs="Tahoma"/>
      <w:sz w:val="16"/>
      <w:szCs w:val="16"/>
    </w:rPr>
  </w:style>
  <w:style w:type="character" w:styleId="CommentReference">
    <w:name w:val="annotation reference"/>
    <w:basedOn w:val="DefaultParagraphFont"/>
    <w:uiPriority w:val="99"/>
    <w:semiHidden/>
    <w:unhideWhenUsed/>
    <w:rsid w:val="00A27E16"/>
    <w:rPr>
      <w:rFonts w:cs="Times New Roman"/>
      <w:sz w:val="16"/>
      <w:szCs w:val="16"/>
    </w:rPr>
  </w:style>
  <w:style w:type="paragraph" w:styleId="CommentText">
    <w:name w:val="annotation text"/>
    <w:basedOn w:val="Normal"/>
    <w:link w:val="CommentTextChar"/>
    <w:uiPriority w:val="99"/>
    <w:semiHidden/>
    <w:unhideWhenUsed/>
    <w:rsid w:val="00A27E16"/>
    <w:rPr>
      <w:sz w:val="20"/>
      <w:szCs w:val="20"/>
    </w:rPr>
  </w:style>
  <w:style w:type="character" w:customStyle="1" w:styleId="CommentTextChar">
    <w:name w:val="Comment Text Char"/>
    <w:basedOn w:val="DefaultParagraphFont"/>
    <w:link w:val="CommentText"/>
    <w:uiPriority w:val="99"/>
    <w:semiHidden/>
    <w:locked/>
    <w:rsid w:val="00A27E1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27E16"/>
    <w:rPr>
      <w:b/>
      <w:bCs/>
    </w:rPr>
  </w:style>
  <w:style w:type="character" w:customStyle="1" w:styleId="CommentSubjectChar">
    <w:name w:val="Comment Subject Char"/>
    <w:basedOn w:val="CommentTextChar"/>
    <w:link w:val="CommentSubject"/>
    <w:uiPriority w:val="99"/>
    <w:semiHidden/>
    <w:locked/>
    <w:rsid w:val="00A27E1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4835">
      <w:bodyDiv w:val="1"/>
      <w:marLeft w:val="0"/>
      <w:marRight w:val="0"/>
      <w:marTop w:val="0"/>
      <w:marBottom w:val="0"/>
      <w:divBdr>
        <w:top w:val="none" w:sz="0" w:space="0" w:color="auto"/>
        <w:left w:val="none" w:sz="0" w:space="0" w:color="auto"/>
        <w:bottom w:val="none" w:sz="0" w:space="0" w:color="auto"/>
        <w:right w:val="none" w:sz="0" w:space="0" w:color="auto"/>
      </w:divBdr>
    </w:div>
    <w:div w:id="15378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halno@v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D831A9A834D409047ED9AF786BB40" ma:contentTypeVersion="15" ma:contentTypeDescription="Create a new document." ma:contentTypeScope="" ma:versionID="b703168c86e702112137dbe4da663670">
  <xsd:schema xmlns:xsd="http://www.w3.org/2001/XMLSchema" xmlns:xs="http://www.w3.org/2001/XMLSchema" xmlns:p="http://schemas.microsoft.com/office/2006/metadata/properties" xmlns:ns1="http://schemas.microsoft.com/sharepoint/v3" xmlns:ns2="c8382779-89bd-4ed1-a536-121a0b34efb3" xmlns:ns3="6c7cbfae-09b3-446b-8042-326ae5c03660" targetNamespace="http://schemas.microsoft.com/office/2006/metadata/properties" ma:root="true" ma:fieldsID="53235ae4d62df57885401a1c5292daef" ns1:_="" ns2:_="" ns3:_="">
    <xsd:import namespace="http://schemas.microsoft.com/sharepoint/v3"/>
    <xsd:import namespace="c8382779-89bd-4ed1-a536-121a0b34efb3"/>
    <xsd:import namespace="6c7cbfae-09b3-446b-8042-326ae5c0366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382779-89bd-4ed1-a536-121a0b34ef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cbfae-09b3-446b-8042-326ae5c036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76B5D5-C83B-4EDC-920C-7A867D4A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382779-89bd-4ed1-a536-121a0b34efb3"/>
    <ds:schemaRef ds:uri="6c7cbfae-09b3-446b-8042-326ae5c03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40C17-9F1C-477E-8A2F-A9DB8BBFAD20}">
  <ds:schemaRefs>
    <ds:schemaRef ds:uri="http://schemas.microsoft.com/sharepoint/v3/contenttype/forms"/>
  </ds:schemaRefs>
</ds:datastoreItem>
</file>

<file path=customXml/itemProps3.xml><?xml version="1.0" encoding="utf-8"?>
<ds:datastoreItem xmlns:ds="http://schemas.openxmlformats.org/officeDocument/2006/customXml" ds:itemID="{4F9B0407-7525-4B4A-B4A1-99FE7E0D008A}">
  <ds:schemaRefs>
    <ds:schemaRef ds:uri="c8382779-89bd-4ed1-a536-121a0b34efb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c7cbfae-09b3-446b-8042-326ae5c036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4283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VA Library Network Fact Sheet: Library Orientation Program (PDF)</vt:lpstr>
    </vt:vector>
  </TitlesOfParts>
  <Company>Dept. of VA</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Library Network Fact Sheet: Library Orientation Program (PDF)</dc:title>
  <dc:subject>VA Library Network Fact Sheet: Library Orientation Program (PDF)</dc:subject>
  <dc:creator>DVA. Library Program</dc:creator>
  <cp:keywords>VALNET, Fact Sheet, Library Orientation</cp:keywords>
  <cp:lastModifiedBy>Due, Molly S.</cp:lastModifiedBy>
  <cp:revision>2</cp:revision>
  <cp:lastPrinted>2013-03-11T21:43:00Z</cp:lastPrinted>
  <dcterms:created xsi:type="dcterms:W3CDTF">2023-12-07T18:55:00Z</dcterms:created>
  <dcterms:modified xsi:type="dcterms:W3CDTF">2023-12-07T18:55:00Z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0x0101004CFD831A9A834D409047ED9AF786BB40</vt:lpwstr>
  </property>
</Properties>
</file>